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F40F2" w14:textId="3E554514" w:rsidR="00C8603B" w:rsidRPr="00C8603B" w:rsidRDefault="00C8603B" w:rsidP="00C8603B">
      <w:pPr>
        <w:spacing w:line="592" w:lineRule="exact"/>
        <w:jc w:val="left"/>
        <w:rPr>
          <w:rFonts w:ascii="黑体" w:eastAsia="黑体" w:hAnsi="黑体" w:cs="Arial"/>
          <w:color w:val="000000"/>
          <w:kern w:val="0"/>
          <w:sz w:val="32"/>
          <w:szCs w:val="21"/>
        </w:rPr>
      </w:pPr>
      <w:r w:rsidRPr="00C8603B">
        <w:rPr>
          <w:rFonts w:ascii="黑体" w:eastAsia="黑体" w:hAnsi="黑体" w:cs="Arial" w:hint="eastAsia"/>
          <w:color w:val="000000"/>
          <w:kern w:val="0"/>
          <w:sz w:val="32"/>
          <w:szCs w:val="21"/>
        </w:rPr>
        <w:t>附件1：</w:t>
      </w:r>
    </w:p>
    <w:p w14:paraId="6EAB99A3" w14:textId="511946AC" w:rsidR="00E83863" w:rsidRPr="00C8603B" w:rsidRDefault="00E83863" w:rsidP="00C8603B">
      <w:pPr>
        <w:spacing w:beforeLines="50" w:before="211" w:afterLines="50" w:after="211" w:line="592" w:lineRule="exact"/>
        <w:jc w:val="center"/>
        <w:rPr>
          <w:rFonts w:ascii="方正小标宋简体" w:eastAsia="方正小标宋简体" w:hAnsi="Arial" w:cs="Arial"/>
          <w:color w:val="000000"/>
          <w:kern w:val="0"/>
          <w:sz w:val="44"/>
          <w:szCs w:val="21"/>
        </w:rPr>
      </w:pPr>
      <w:r w:rsidRPr="00C8603B">
        <w:rPr>
          <w:rFonts w:ascii="方正小标宋简体" w:eastAsia="方正小标宋简体" w:hAnsi="Arial" w:cs="Arial" w:hint="eastAsia"/>
          <w:color w:val="000000"/>
          <w:kern w:val="0"/>
          <w:sz w:val="44"/>
          <w:szCs w:val="21"/>
        </w:rPr>
        <w:t>民航监察员培训学院监察员培训体系</w:t>
      </w:r>
      <w:r w:rsidR="00135030">
        <w:rPr>
          <w:rFonts w:ascii="方正小标宋简体" w:eastAsia="方正小标宋简体" w:hAnsi="Arial" w:cs="Arial" w:hint="eastAsia"/>
          <w:color w:val="000000"/>
          <w:kern w:val="0"/>
          <w:sz w:val="44"/>
          <w:szCs w:val="21"/>
        </w:rPr>
        <w:t>建设</w:t>
      </w:r>
      <w:r w:rsidRPr="00C8603B">
        <w:rPr>
          <w:rFonts w:ascii="方正小标宋简体" w:eastAsia="方正小标宋简体" w:hAnsi="Arial" w:cs="Arial" w:hint="eastAsia"/>
          <w:color w:val="000000"/>
          <w:kern w:val="0"/>
          <w:sz w:val="44"/>
          <w:szCs w:val="21"/>
        </w:rPr>
        <w:t>宣传片项目预期目标和技术要求</w:t>
      </w:r>
    </w:p>
    <w:p w14:paraId="16E6A3EA" w14:textId="5EF37EFD" w:rsidR="0089626E" w:rsidRPr="00135030" w:rsidRDefault="00135030" w:rsidP="00E83863">
      <w:pPr>
        <w:spacing w:line="360" w:lineRule="auto"/>
        <w:ind w:firstLineChars="200" w:firstLine="560"/>
        <w:rPr>
          <w:rFonts w:asciiTheme="minorEastAsia" w:hAnsiTheme="minorEastAsia"/>
          <w:sz w:val="28"/>
          <w:szCs w:val="28"/>
        </w:rPr>
      </w:pPr>
      <w:r w:rsidRPr="00135030">
        <w:rPr>
          <w:rFonts w:asciiTheme="minorEastAsia" w:hAnsiTheme="minorEastAsia" w:cs="Arial" w:hint="eastAsia"/>
          <w:color w:val="000000"/>
          <w:kern w:val="0"/>
          <w:sz w:val="28"/>
          <w:szCs w:val="28"/>
        </w:rPr>
        <w:t>为进一步提高监察员资质能力建设工作的行业认知度和监察员的认同感，营造良好的工作氛围，按照民航监察员自制能力建设工作计划，需制作民航监察员培训体系建设宣传片，用于在媒体、电子宣传屏幕和相关会议开会前播放，让全行业尤其是监察员更加主动地支持、参与监察员培训工作，为监察员资质能力建设和培训改革工作顺利开展提供舆论、思想保障。民航监察员培训学院决定制作宣传监察员新培训体系、课程体系和实训优势的视频宣传片，</w:t>
      </w:r>
      <w:r w:rsidR="00C25522">
        <w:rPr>
          <w:rFonts w:asciiTheme="minorEastAsia" w:hAnsiTheme="minorEastAsia" w:cs="Arial" w:hint="eastAsia"/>
          <w:color w:val="000000"/>
          <w:kern w:val="0"/>
          <w:sz w:val="28"/>
          <w:szCs w:val="28"/>
        </w:rPr>
        <w:t>并委托发布、推广。</w:t>
      </w:r>
      <w:r w:rsidR="00E83863" w:rsidRPr="00135030">
        <w:rPr>
          <w:rFonts w:asciiTheme="minorEastAsia" w:hAnsiTheme="minorEastAsia" w:hint="eastAsia"/>
          <w:sz w:val="28"/>
          <w:szCs w:val="28"/>
        </w:rPr>
        <w:t>具体项目预期目标和技术要求如下：</w:t>
      </w:r>
    </w:p>
    <w:p w14:paraId="4AB12588" w14:textId="1930ADC7" w:rsidR="00E83863" w:rsidRPr="00135030" w:rsidRDefault="001B6031" w:rsidP="00E83863">
      <w:pPr>
        <w:spacing w:line="360" w:lineRule="auto"/>
        <w:ind w:firstLineChars="200" w:firstLine="560"/>
        <w:rPr>
          <w:rFonts w:asciiTheme="minorEastAsia" w:hAnsiTheme="minorEastAsia"/>
          <w:sz w:val="28"/>
          <w:szCs w:val="28"/>
        </w:rPr>
      </w:pPr>
      <w:r w:rsidRPr="00135030">
        <w:rPr>
          <w:rFonts w:asciiTheme="minorEastAsia" w:hAnsiTheme="minorEastAsia" w:hint="eastAsia"/>
          <w:sz w:val="28"/>
          <w:szCs w:val="28"/>
        </w:rPr>
        <w:t>一、</w:t>
      </w:r>
      <w:r w:rsidR="00E83863" w:rsidRPr="00135030">
        <w:rPr>
          <w:rFonts w:asciiTheme="minorEastAsia" w:hAnsiTheme="minorEastAsia" w:hint="eastAsia"/>
          <w:sz w:val="28"/>
          <w:szCs w:val="28"/>
        </w:rPr>
        <w:t>预期目标</w:t>
      </w:r>
    </w:p>
    <w:p w14:paraId="43091E11" w14:textId="77777777" w:rsidR="0023522A" w:rsidRDefault="00E83863" w:rsidP="001B6031">
      <w:pPr>
        <w:spacing w:line="360" w:lineRule="auto"/>
        <w:ind w:firstLineChars="200" w:firstLine="560"/>
        <w:rPr>
          <w:rFonts w:asciiTheme="minorEastAsia" w:hAnsiTheme="minorEastAsia"/>
          <w:sz w:val="28"/>
          <w:szCs w:val="28"/>
        </w:rPr>
      </w:pPr>
      <w:r w:rsidRPr="00135030">
        <w:rPr>
          <w:rFonts w:asciiTheme="minorEastAsia" w:hAnsiTheme="minorEastAsia" w:hint="eastAsia"/>
          <w:sz w:val="28"/>
          <w:szCs w:val="28"/>
        </w:rPr>
        <w:t>1</w:t>
      </w:r>
      <w:r w:rsidRPr="00135030">
        <w:rPr>
          <w:rFonts w:asciiTheme="minorEastAsia" w:hAnsiTheme="minorEastAsia"/>
          <w:sz w:val="28"/>
          <w:szCs w:val="28"/>
        </w:rPr>
        <w:t>.</w:t>
      </w:r>
      <w:r w:rsidR="0023522A">
        <w:rPr>
          <w:rFonts w:asciiTheme="minorEastAsia" w:hAnsiTheme="minorEastAsia" w:hint="eastAsia"/>
          <w:sz w:val="28"/>
          <w:szCs w:val="28"/>
        </w:rPr>
        <w:t>宣传民航监察员资质能力建设工作的重要性和必要性；</w:t>
      </w:r>
    </w:p>
    <w:p w14:paraId="53B6E470" w14:textId="77777777" w:rsidR="00C637BB" w:rsidRDefault="0023522A" w:rsidP="001B6031">
      <w:pPr>
        <w:spacing w:line="360" w:lineRule="auto"/>
        <w:ind w:firstLineChars="200" w:firstLine="560"/>
        <w:rPr>
          <w:rFonts w:asciiTheme="minorEastAsia" w:hAnsiTheme="minorEastAsia"/>
          <w:sz w:val="28"/>
          <w:szCs w:val="28"/>
        </w:rPr>
      </w:pPr>
      <w:r w:rsidRPr="00135030">
        <w:rPr>
          <w:rFonts w:asciiTheme="minorEastAsia" w:hAnsiTheme="minorEastAsia"/>
          <w:sz w:val="28"/>
          <w:szCs w:val="28"/>
        </w:rPr>
        <w:t>2.</w:t>
      </w:r>
      <w:r w:rsidR="00802E34">
        <w:rPr>
          <w:rFonts w:asciiTheme="minorEastAsia" w:hAnsiTheme="minorEastAsia" w:hint="eastAsia"/>
          <w:sz w:val="28"/>
          <w:szCs w:val="28"/>
        </w:rPr>
        <w:t>展示</w:t>
      </w:r>
      <w:r w:rsidR="00AB30E4">
        <w:rPr>
          <w:rFonts w:asciiTheme="minorEastAsia" w:hAnsiTheme="minorEastAsia" w:hint="eastAsia"/>
          <w:sz w:val="28"/>
          <w:szCs w:val="28"/>
        </w:rPr>
        <w:t>民航监察员</w:t>
      </w:r>
      <w:r w:rsidR="00F821BF">
        <w:rPr>
          <w:rFonts w:asciiTheme="minorEastAsia" w:hAnsiTheme="minorEastAsia" w:hint="eastAsia"/>
          <w:sz w:val="28"/>
          <w:szCs w:val="28"/>
        </w:rPr>
        <w:t>新培训体系、课程体系的优势</w:t>
      </w:r>
      <w:r w:rsidR="00C637BB">
        <w:rPr>
          <w:rFonts w:asciiTheme="minorEastAsia" w:hAnsiTheme="minorEastAsia" w:hint="eastAsia"/>
          <w:sz w:val="28"/>
          <w:szCs w:val="28"/>
        </w:rPr>
        <w:t>；</w:t>
      </w:r>
    </w:p>
    <w:p w14:paraId="7805B759" w14:textId="4717400F" w:rsidR="00AA2653" w:rsidRDefault="00C637BB" w:rsidP="001B603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3.展示监察员培训中的丰富的实训形式及优势</w:t>
      </w:r>
      <w:r w:rsidR="00AA2653">
        <w:rPr>
          <w:rFonts w:asciiTheme="minorEastAsia" w:hAnsiTheme="minorEastAsia" w:hint="eastAsia"/>
          <w:sz w:val="28"/>
          <w:szCs w:val="28"/>
        </w:rPr>
        <w:t>；</w:t>
      </w:r>
    </w:p>
    <w:p w14:paraId="62014C19" w14:textId="53691CCF" w:rsidR="00F92724" w:rsidRDefault="00F92724" w:rsidP="001B603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4.借助新闻媒体平台、电子宣传平台、会议平台进行宣传</w:t>
      </w:r>
      <w:r w:rsidR="00BA7856">
        <w:rPr>
          <w:rFonts w:asciiTheme="minorEastAsia" w:hAnsiTheme="minorEastAsia" w:hint="eastAsia"/>
          <w:sz w:val="28"/>
          <w:szCs w:val="28"/>
        </w:rPr>
        <w:t>；</w:t>
      </w:r>
    </w:p>
    <w:p w14:paraId="27700A3A" w14:textId="7640CAE6" w:rsidR="001B6031" w:rsidRPr="00135030" w:rsidRDefault="00BA7856" w:rsidP="001B6031">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5</w:t>
      </w:r>
      <w:r w:rsidR="00AA2653">
        <w:rPr>
          <w:rFonts w:asciiTheme="minorEastAsia" w:hAnsiTheme="minorEastAsia" w:hint="eastAsia"/>
          <w:sz w:val="28"/>
          <w:szCs w:val="28"/>
        </w:rPr>
        <w:t>.</w:t>
      </w:r>
      <w:r w:rsidR="00F92724">
        <w:rPr>
          <w:rFonts w:asciiTheme="minorEastAsia" w:hAnsiTheme="minorEastAsia" w:hint="eastAsia"/>
          <w:sz w:val="28"/>
          <w:szCs w:val="28"/>
        </w:rPr>
        <w:t>强化民航监察员对资质能力建设工作和培训改革工作的认同感。</w:t>
      </w:r>
    </w:p>
    <w:p w14:paraId="41A21EFE" w14:textId="516E23DD" w:rsidR="00E83863" w:rsidRPr="00135030" w:rsidRDefault="001B6031" w:rsidP="00E83863">
      <w:pPr>
        <w:spacing w:line="360" w:lineRule="auto"/>
        <w:ind w:firstLineChars="200" w:firstLine="560"/>
        <w:rPr>
          <w:rFonts w:asciiTheme="minorEastAsia" w:hAnsiTheme="minorEastAsia"/>
          <w:sz w:val="28"/>
          <w:szCs w:val="28"/>
        </w:rPr>
      </w:pPr>
      <w:r w:rsidRPr="00135030">
        <w:rPr>
          <w:rFonts w:asciiTheme="minorEastAsia" w:hAnsiTheme="minorEastAsia" w:hint="eastAsia"/>
          <w:sz w:val="28"/>
          <w:szCs w:val="28"/>
        </w:rPr>
        <w:t>二、</w:t>
      </w:r>
      <w:r w:rsidR="00E83863" w:rsidRPr="00135030">
        <w:rPr>
          <w:rFonts w:asciiTheme="minorEastAsia" w:hAnsiTheme="minorEastAsia" w:hint="eastAsia"/>
          <w:sz w:val="28"/>
          <w:szCs w:val="28"/>
        </w:rPr>
        <w:t>技术要求</w:t>
      </w:r>
    </w:p>
    <w:p w14:paraId="09E17C28" w14:textId="4041E055" w:rsidR="00C8603B" w:rsidRDefault="00C8603B" w:rsidP="00C8603B">
      <w:pPr>
        <w:spacing w:line="360" w:lineRule="auto"/>
        <w:ind w:firstLineChars="200" w:firstLine="560"/>
        <w:rPr>
          <w:rFonts w:asciiTheme="minorEastAsia" w:hAnsiTheme="minorEastAsia"/>
          <w:sz w:val="28"/>
          <w:szCs w:val="28"/>
        </w:rPr>
      </w:pPr>
      <w:r w:rsidRPr="00135030">
        <w:rPr>
          <w:rFonts w:asciiTheme="minorEastAsia" w:hAnsiTheme="minorEastAsia" w:hint="eastAsia"/>
          <w:sz w:val="28"/>
          <w:szCs w:val="28"/>
        </w:rPr>
        <w:t>1</w:t>
      </w:r>
      <w:r w:rsidRPr="00135030">
        <w:rPr>
          <w:rFonts w:asciiTheme="minorEastAsia" w:hAnsiTheme="minorEastAsia"/>
          <w:sz w:val="28"/>
          <w:szCs w:val="28"/>
        </w:rPr>
        <w:t>.</w:t>
      </w:r>
      <w:r w:rsidR="00BA7856">
        <w:rPr>
          <w:rFonts w:asciiTheme="minorEastAsia" w:hAnsiTheme="minorEastAsia" w:hint="eastAsia"/>
          <w:sz w:val="28"/>
          <w:szCs w:val="28"/>
        </w:rPr>
        <w:t>承制方需</w:t>
      </w:r>
      <w:r w:rsidR="001B6031" w:rsidRPr="00135030">
        <w:rPr>
          <w:rFonts w:asciiTheme="minorEastAsia" w:hAnsiTheme="minorEastAsia" w:hint="eastAsia"/>
          <w:sz w:val="28"/>
          <w:szCs w:val="28"/>
        </w:rPr>
        <w:t>提供民航监察员执法检查</w:t>
      </w:r>
      <w:r w:rsidR="00BA7856">
        <w:rPr>
          <w:rFonts w:asciiTheme="minorEastAsia" w:hAnsiTheme="minorEastAsia" w:hint="eastAsia"/>
          <w:sz w:val="28"/>
          <w:szCs w:val="28"/>
        </w:rPr>
        <w:t>工作的</w:t>
      </w:r>
      <w:r w:rsidR="001B6031" w:rsidRPr="00135030">
        <w:rPr>
          <w:rFonts w:asciiTheme="minorEastAsia" w:hAnsiTheme="minorEastAsia" w:hint="eastAsia"/>
          <w:sz w:val="28"/>
          <w:szCs w:val="28"/>
        </w:rPr>
        <w:t>相关影像资料</w:t>
      </w:r>
      <w:r w:rsidRPr="00135030">
        <w:rPr>
          <w:rFonts w:asciiTheme="minorEastAsia" w:hAnsiTheme="minorEastAsia" w:hint="eastAsia"/>
          <w:sz w:val="28"/>
          <w:szCs w:val="28"/>
        </w:rPr>
        <w:t>作为</w:t>
      </w:r>
      <w:r w:rsidR="00BA7856">
        <w:rPr>
          <w:rFonts w:asciiTheme="minorEastAsia" w:hAnsiTheme="minorEastAsia" w:hint="eastAsia"/>
          <w:sz w:val="28"/>
          <w:szCs w:val="28"/>
        </w:rPr>
        <w:t>宣传片</w:t>
      </w:r>
      <w:r w:rsidRPr="00135030">
        <w:rPr>
          <w:rFonts w:asciiTheme="minorEastAsia" w:hAnsiTheme="minorEastAsia" w:hint="eastAsia"/>
          <w:sz w:val="28"/>
          <w:szCs w:val="28"/>
        </w:rPr>
        <w:t>素材；</w:t>
      </w:r>
    </w:p>
    <w:p w14:paraId="3A47F213" w14:textId="53CB1D13" w:rsidR="00BA7856" w:rsidRPr="00BA7856" w:rsidRDefault="00BA7856"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2.</w:t>
      </w:r>
      <w:r w:rsidR="00F055C4">
        <w:rPr>
          <w:rFonts w:asciiTheme="minorEastAsia" w:hAnsiTheme="minorEastAsia" w:hint="eastAsia"/>
          <w:sz w:val="28"/>
          <w:szCs w:val="28"/>
        </w:rPr>
        <w:t>承制方需提供民航行业运行的一些统计数据，用于宣传</w:t>
      </w:r>
      <w:r w:rsidR="00E128AA">
        <w:rPr>
          <w:rFonts w:asciiTheme="minorEastAsia" w:hAnsiTheme="minorEastAsia" w:hint="eastAsia"/>
          <w:sz w:val="28"/>
          <w:szCs w:val="28"/>
        </w:rPr>
        <w:t>片</w:t>
      </w:r>
      <w:r w:rsidR="00F055C4">
        <w:rPr>
          <w:rFonts w:asciiTheme="minorEastAsia" w:hAnsiTheme="minorEastAsia" w:hint="eastAsia"/>
          <w:sz w:val="28"/>
          <w:szCs w:val="28"/>
        </w:rPr>
        <w:t>制作；</w:t>
      </w:r>
    </w:p>
    <w:p w14:paraId="23B003AC" w14:textId="27848F59" w:rsidR="00024596" w:rsidRDefault="00F055C4"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w:t>
      </w:r>
      <w:r w:rsidR="00C8603B" w:rsidRPr="00135030">
        <w:rPr>
          <w:rFonts w:asciiTheme="minorEastAsia" w:hAnsiTheme="minorEastAsia"/>
          <w:sz w:val="28"/>
          <w:szCs w:val="28"/>
        </w:rPr>
        <w:t>.</w:t>
      </w:r>
      <w:r>
        <w:rPr>
          <w:rFonts w:asciiTheme="minorEastAsia" w:hAnsiTheme="minorEastAsia" w:hint="eastAsia"/>
          <w:sz w:val="28"/>
          <w:szCs w:val="28"/>
        </w:rPr>
        <w:t>承制方需</w:t>
      </w:r>
      <w:r w:rsidR="00024596">
        <w:rPr>
          <w:rFonts w:asciiTheme="minorEastAsia" w:hAnsiTheme="minorEastAsia" w:hint="eastAsia"/>
          <w:sz w:val="28"/>
          <w:szCs w:val="28"/>
        </w:rPr>
        <w:t>协调在民航权威媒体平台、民航机场电子宣传平台</w:t>
      </w:r>
      <w:r w:rsidR="00DD2A2C">
        <w:rPr>
          <w:rFonts w:asciiTheme="minorEastAsia" w:hAnsiTheme="minorEastAsia" w:hint="eastAsia"/>
          <w:sz w:val="28"/>
          <w:szCs w:val="28"/>
        </w:rPr>
        <w:t>发布宣传片</w:t>
      </w:r>
      <w:r w:rsidR="00024596">
        <w:rPr>
          <w:rFonts w:asciiTheme="minorEastAsia" w:hAnsiTheme="minorEastAsia" w:hint="eastAsia"/>
          <w:sz w:val="28"/>
          <w:szCs w:val="28"/>
        </w:rPr>
        <w:t>；</w:t>
      </w:r>
    </w:p>
    <w:p w14:paraId="237C19BB" w14:textId="1B5A0EF7" w:rsidR="00A57A90" w:rsidRDefault="00A57A90"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4.承制方需协调</w:t>
      </w:r>
      <w:r w:rsidRPr="00135030">
        <w:rPr>
          <w:rFonts w:asciiTheme="minorEastAsia" w:hAnsiTheme="minorEastAsia" w:hint="eastAsia"/>
          <w:sz w:val="28"/>
          <w:szCs w:val="28"/>
        </w:rPr>
        <w:t>在</w:t>
      </w:r>
      <w:r w:rsidRPr="00135030">
        <w:rPr>
          <w:rFonts w:asciiTheme="minorEastAsia" w:hAnsiTheme="minorEastAsia"/>
          <w:sz w:val="28"/>
          <w:szCs w:val="28"/>
        </w:rPr>
        <w:t>民航各级行政机关办公楼宣传屏幕上滚动播放</w:t>
      </w:r>
      <w:r>
        <w:rPr>
          <w:rFonts w:asciiTheme="minorEastAsia" w:hAnsiTheme="minorEastAsia" w:hint="eastAsia"/>
          <w:sz w:val="28"/>
          <w:szCs w:val="28"/>
        </w:rPr>
        <w:t>本</w:t>
      </w:r>
      <w:r w:rsidRPr="00135030">
        <w:rPr>
          <w:rFonts w:asciiTheme="minorEastAsia" w:hAnsiTheme="minorEastAsia" w:hint="eastAsia"/>
          <w:sz w:val="28"/>
          <w:szCs w:val="28"/>
        </w:rPr>
        <w:t>宣传片；</w:t>
      </w:r>
    </w:p>
    <w:p w14:paraId="66ACC79B" w14:textId="3111E1BB" w:rsidR="001B6031" w:rsidRPr="00135030" w:rsidRDefault="007C568D"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5</w:t>
      </w:r>
      <w:r w:rsidR="00024596">
        <w:rPr>
          <w:rFonts w:asciiTheme="minorEastAsia" w:hAnsiTheme="minorEastAsia" w:hint="eastAsia"/>
          <w:sz w:val="28"/>
          <w:szCs w:val="28"/>
        </w:rPr>
        <w:t>.</w:t>
      </w:r>
      <w:r w:rsidR="006E6B41">
        <w:rPr>
          <w:rFonts w:asciiTheme="minorEastAsia" w:hAnsiTheme="minorEastAsia" w:hint="eastAsia"/>
          <w:sz w:val="28"/>
          <w:szCs w:val="28"/>
        </w:rPr>
        <w:t>承制方需</w:t>
      </w:r>
      <w:r w:rsidR="001B6031" w:rsidRPr="00135030">
        <w:rPr>
          <w:rFonts w:asciiTheme="minorEastAsia" w:hAnsiTheme="minorEastAsia" w:hint="eastAsia"/>
          <w:sz w:val="28"/>
          <w:szCs w:val="28"/>
        </w:rPr>
        <w:t>对学院的教学资源比较熟悉，能够全方</w:t>
      </w:r>
      <w:r w:rsidR="006E6B41">
        <w:rPr>
          <w:rFonts w:asciiTheme="minorEastAsia" w:hAnsiTheme="minorEastAsia" w:hint="eastAsia"/>
          <w:sz w:val="28"/>
          <w:szCs w:val="28"/>
        </w:rPr>
        <w:t>位</w:t>
      </w:r>
      <w:r w:rsidR="001B6031" w:rsidRPr="00135030">
        <w:rPr>
          <w:rFonts w:asciiTheme="minorEastAsia" w:hAnsiTheme="minorEastAsia" w:hint="eastAsia"/>
          <w:sz w:val="28"/>
          <w:szCs w:val="28"/>
        </w:rPr>
        <w:t>展</w:t>
      </w:r>
      <w:r w:rsidR="006E6B41">
        <w:rPr>
          <w:rFonts w:asciiTheme="minorEastAsia" w:hAnsiTheme="minorEastAsia" w:hint="eastAsia"/>
          <w:sz w:val="28"/>
          <w:szCs w:val="28"/>
        </w:rPr>
        <w:t>示</w:t>
      </w:r>
      <w:r w:rsidR="001B6031" w:rsidRPr="00135030">
        <w:rPr>
          <w:rFonts w:asciiTheme="minorEastAsia" w:hAnsiTheme="minorEastAsia" w:hint="eastAsia"/>
          <w:sz w:val="28"/>
          <w:szCs w:val="28"/>
        </w:rPr>
        <w:t>学院的</w:t>
      </w:r>
      <w:r w:rsidR="006E6B41">
        <w:rPr>
          <w:rFonts w:asciiTheme="minorEastAsia" w:hAnsiTheme="minorEastAsia" w:hint="eastAsia"/>
          <w:sz w:val="28"/>
          <w:szCs w:val="28"/>
        </w:rPr>
        <w:t>培训</w:t>
      </w:r>
      <w:r w:rsidR="001B6031" w:rsidRPr="00135030">
        <w:rPr>
          <w:rFonts w:asciiTheme="minorEastAsia" w:hAnsiTheme="minorEastAsia" w:hint="eastAsia"/>
          <w:sz w:val="28"/>
          <w:szCs w:val="28"/>
        </w:rPr>
        <w:t>优势。</w:t>
      </w:r>
    </w:p>
    <w:p w14:paraId="479B904E" w14:textId="621369C2" w:rsidR="001B6031" w:rsidRDefault="007F338A"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6</w:t>
      </w:r>
      <w:r w:rsidR="00C8603B" w:rsidRPr="00135030">
        <w:rPr>
          <w:rFonts w:asciiTheme="minorEastAsia" w:hAnsiTheme="minorEastAsia"/>
          <w:sz w:val="28"/>
          <w:szCs w:val="28"/>
        </w:rPr>
        <w:t>.</w:t>
      </w:r>
      <w:r w:rsidR="00443DE0">
        <w:rPr>
          <w:rFonts w:asciiTheme="minorEastAsia" w:hAnsiTheme="minorEastAsia" w:hint="eastAsia"/>
          <w:sz w:val="28"/>
          <w:szCs w:val="28"/>
        </w:rPr>
        <w:t>技术标准</w:t>
      </w:r>
      <w:r w:rsidR="00C8603B" w:rsidRPr="00135030">
        <w:rPr>
          <w:rFonts w:asciiTheme="minorEastAsia" w:hAnsiTheme="minorEastAsia" w:hint="eastAsia"/>
          <w:sz w:val="28"/>
          <w:szCs w:val="28"/>
        </w:rPr>
        <w:t>要求</w:t>
      </w:r>
      <w:r w:rsidR="001B6031" w:rsidRPr="00135030">
        <w:rPr>
          <w:rFonts w:asciiTheme="minorEastAsia" w:hAnsiTheme="minorEastAsia" w:hint="eastAsia"/>
          <w:sz w:val="28"/>
          <w:szCs w:val="28"/>
        </w:rPr>
        <w:t>：</w:t>
      </w:r>
    </w:p>
    <w:p w14:paraId="26515F1E" w14:textId="4FA7318E" w:rsidR="009257CA" w:rsidRDefault="009257CA"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6.1</w:t>
      </w:r>
      <w:r>
        <w:rPr>
          <w:rFonts w:asciiTheme="minorEastAsia" w:hAnsiTheme="minorEastAsia"/>
          <w:sz w:val="28"/>
          <w:szCs w:val="28"/>
        </w:rPr>
        <w:t xml:space="preserve"> </w:t>
      </w:r>
      <w:r w:rsidRPr="00135030">
        <w:rPr>
          <w:rFonts w:asciiTheme="minorEastAsia" w:hAnsiTheme="minorEastAsia" w:hint="eastAsia"/>
          <w:sz w:val="28"/>
          <w:szCs w:val="28"/>
        </w:rPr>
        <w:t>宣传片</w:t>
      </w:r>
      <w:r>
        <w:rPr>
          <w:rFonts w:asciiTheme="minorEastAsia" w:hAnsiTheme="minorEastAsia" w:hint="eastAsia"/>
          <w:sz w:val="28"/>
          <w:szCs w:val="28"/>
        </w:rPr>
        <w:t>时长</w:t>
      </w:r>
      <w:r w:rsidRPr="00135030">
        <w:rPr>
          <w:rFonts w:asciiTheme="minorEastAsia" w:hAnsiTheme="minorEastAsia" w:hint="eastAsia"/>
          <w:sz w:val="28"/>
          <w:szCs w:val="28"/>
        </w:rPr>
        <w:t>不少于</w:t>
      </w:r>
      <w:r w:rsidR="007741B3">
        <w:rPr>
          <w:rFonts w:asciiTheme="minorEastAsia" w:hAnsiTheme="minorEastAsia" w:hint="eastAsia"/>
          <w:sz w:val="28"/>
          <w:szCs w:val="28"/>
        </w:rPr>
        <w:t>5</w:t>
      </w:r>
      <w:r w:rsidRPr="00135030">
        <w:rPr>
          <w:rFonts w:asciiTheme="minorEastAsia" w:hAnsiTheme="minorEastAsia" w:hint="eastAsia"/>
          <w:sz w:val="28"/>
          <w:szCs w:val="28"/>
        </w:rPr>
        <w:t>分钟</w:t>
      </w:r>
      <w:r>
        <w:rPr>
          <w:rFonts w:asciiTheme="minorEastAsia" w:hAnsiTheme="minorEastAsia" w:hint="eastAsia"/>
          <w:sz w:val="28"/>
          <w:szCs w:val="28"/>
        </w:rPr>
        <w:t>；</w:t>
      </w:r>
    </w:p>
    <w:p w14:paraId="180FE243" w14:textId="4555D714" w:rsidR="009257CA" w:rsidRDefault="009257CA"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6.2</w:t>
      </w:r>
      <w:r>
        <w:rPr>
          <w:rFonts w:asciiTheme="minorEastAsia" w:hAnsiTheme="minorEastAsia"/>
          <w:sz w:val="28"/>
          <w:szCs w:val="28"/>
        </w:rPr>
        <w:t xml:space="preserve"> </w:t>
      </w:r>
      <w:r>
        <w:rPr>
          <w:rFonts w:asciiTheme="minorEastAsia" w:hAnsiTheme="minorEastAsia" w:hint="eastAsia"/>
          <w:sz w:val="28"/>
          <w:szCs w:val="28"/>
        </w:rPr>
        <w:t>宣传片应</w:t>
      </w:r>
      <w:bookmarkStart w:id="0" w:name="_GoBack"/>
      <w:bookmarkEnd w:id="0"/>
      <w:r>
        <w:rPr>
          <w:rFonts w:asciiTheme="minorEastAsia" w:hAnsiTheme="minorEastAsia" w:hint="eastAsia"/>
          <w:sz w:val="28"/>
          <w:szCs w:val="28"/>
        </w:rPr>
        <w:t>有解说配音和中文字幕；</w:t>
      </w:r>
    </w:p>
    <w:p w14:paraId="0928F7A1" w14:textId="40997A31" w:rsidR="009257CA" w:rsidRDefault="009257CA"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6.3</w:t>
      </w:r>
      <w:r>
        <w:rPr>
          <w:rFonts w:asciiTheme="minorEastAsia" w:hAnsiTheme="minorEastAsia"/>
          <w:sz w:val="28"/>
          <w:szCs w:val="28"/>
        </w:rPr>
        <w:t xml:space="preserve"> </w:t>
      </w:r>
      <w:r w:rsidR="00443DE0">
        <w:rPr>
          <w:rFonts w:asciiTheme="minorEastAsia" w:hAnsiTheme="minorEastAsia" w:hint="eastAsia"/>
          <w:sz w:val="28"/>
          <w:szCs w:val="28"/>
        </w:rPr>
        <w:t>宣传片画面精美，配有音乐音效和视频特效；</w:t>
      </w:r>
    </w:p>
    <w:p w14:paraId="73CB6138" w14:textId="2E374554" w:rsidR="00443DE0" w:rsidRDefault="00443DE0"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6.4</w:t>
      </w:r>
      <w:r>
        <w:rPr>
          <w:rFonts w:asciiTheme="minorEastAsia" w:hAnsiTheme="minorEastAsia"/>
          <w:sz w:val="28"/>
          <w:szCs w:val="28"/>
        </w:rPr>
        <w:t xml:space="preserve"> </w:t>
      </w:r>
      <w:r>
        <w:rPr>
          <w:rFonts w:asciiTheme="minorEastAsia" w:hAnsiTheme="minorEastAsia" w:hint="eastAsia"/>
          <w:sz w:val="28"/>
          <w:szCs w:val="28"/>
        </w:rPr>
        <w:t>具有</w:t>
      </w:r>
      <w:r w:rsidRPr="00135030">
        <w:rPr>
          <w:rFonts w:asciiTheme="minorEastAsia" w:hAnsiTheme="minorEastAsia" w:hint="eastAsia"/>
          <w:sz w:val="28"/>
          <w:szCs w:val="28"/>
        </w:rPr>
        <w:t>HD-1080P或更高</w:t>
      </w:r>
      <w:r>
        <w:rPr>
          <w:rFonts w:asciiTheme="minorEastAsia" w:hAnsiTheme="minorEastAsia" w:hint="eastAsia"/>
          <w:sz w:val="28"/>
          <w:szCs w:val="28"/>
        </w:rPr>
        <w:t>的视频</w:t>
      </w:r>
      <w:r w:rsidRPr="00135030">
        <w:rPr>
          <w:rFonts w:asciiTheme="minorEastAsia" w:hAnsiTheme="minorEastAsia" w:hint="eastAsia"/>
          <w:sz w:val="28"/>
          <w:szCs w:val="28"/>
        </w:rPr>
        <w:t>解析度</w:t>
      </w:r>
      <w:r>
        <w:rPr>
          <w:rFonts w:asciiTheme="minorEastAsia" w:hAnsiTheme="minorEastAsia" w:hint="eastAsia"/>
          <w:sz w:val="28"/>
          <w:szCs w:val="28"/>
        </w:rPr>
        <w:t>；</w:t>
      </w:r>
    </w:p>
    <w:p w14:paraId="196B7C90" w14:textId="49627B9C" w:rsidR="0049249F" w:rsidRDefault="0049249F"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6.5</w:t>
      </w:r>
      <w:r>
        <w:rPr>
          <w:rFonts w:asciiTheme="minorEastAsia" w:hAnsiTheme="minorEastAsia"/>
          <w:sz w:val="28"/>
          <w:szCs w:val="28"/>
        </w:rPr>
        <w:t xml:space="preserve"> </w:t>
      </w:r>
      <w:r>
        <w:rPr>
          <w:rFonts w:asciiTheme="minorEastAsia" w:hAnsiTheme="minorEastAsia" w:hint="eastAsia"/>
          <w:sz w:val="28"/>
          <w:szCs w:val="28"/>
        </w:rPr>
        <w:t>使用</w:t>
      </w:r>
      <w:r w:rsidRPr="00135030">
        <w:rPr>
          <w:rFonts w:asciiTheme="minorEastAsia" w:hAnsiTheme="minorEastAsia"/>
          <w:sz w:val="28"/>
          <w:szCs w:val="28"/>
        </w:rPr>
        <w:t>MOV或MP</w:t>
      </w:r>
      <w:r w:rsidRPr="00135030">
        <w:rPr>
          <w:rFonts w:asciiTheme="minorEastAsia" w:hAnsiTheme="minorEastAsia" w:hint="eastAsia"/>
          <w:sz w:val="28"/>
          <w:szCs w:val="28"/>
        </w:rPr>
        <w:t>4</w:t>
      </w:r>
      <w:r>
        <w:rPr>
          <w:rFonts w:asciiTheme="minorEastAsia" w:hAnsiTheme="minorEastAsia" w:hint="eastAsia"/>
          <w:sz w:val="28"/>
          <w:szCs w:val="28"/>
        </w:rPr>
        <w:t>的视频格式；</w:t>
      </w:r>
    </w:p>
    <w:p w14:paraId="622CDDE6" w14:textId="0BD554FB" w:rsidR="0049249F" w:rsidRDefault="0049249F"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6.6</w:t>
      </w:r>
      <w:r>
        <w:rPr>
          <w:rFonts w:asciiTheme="minorEastAsia" w:hAnsiTheme="minorEastAsia"/>
          <w:sz w:val="28"/>
          <w:szCs w:val="28"/>
        </w:rPr>
        <w:t xml:space="preserve"> </w:t>
      </w:r>
      <w:r>
        <w:rPr>
          <w:rFonts w:asciiTheme="minorEastAsia" w:hAnsiTheme="minorEastAsia" w:hint="eastAsia"/>
          <w:sz w:val="28"/>
          <w:szCs w:val="28"/>
        </w:rPr>
        <w:t>采用</w:t>
      </w:r>
      <w:r w:rsidRPr="00135030">
        <w:rPr>
          <w:rFonts w:asciiTheme="minorEastAsia" w:hAnsiTheme="minorEastAsia"/>
          <w:sz w:val="28"/>
          <w:szCs w:val="28"/>
        </w:rPr>
        <w:t>PAL或NTSC</w:t>
      </w:r>
      <w:r>
        <w:rPr>
          <w:rFonts w:asciiTheme="minorEastAsia" w:hAnsiTheme="minorEastAsia" w:hint="eastAsia"/>
          <w:sz w:val="28"/>
          <w:szCs w:val="28"/>
        </w:rPr>
        <w:t>的视频制式；</w:t>
      </w:r>
    </w:p>
    <w:p w14:paraId="1229E239" w14:textId="7FBB0613" w:rsidR="0049249F" w:rsidRPr="00135030" w:rsidRDefault="0049249F" w:rsidP="00C8603B">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6.7</w:t>
      </w:r>
      <w:r>
        <w:rPr>
          <w:rFonts w:asciiTheme="minorEastAsia" w:hAnsiTheme="minorEastAsia"/>
          <w:sz w:val="28"/>
          <w:szCs w:val="28"/>
        </w:rPr>
        <w:t xml:space="preserve"> </w:t>
      </w:r>
      <w:r>
        <w:rPr>
          <w:rFonts w:asciiTheme="minorEastAsia" w:hAnsiTheme="minorEastAsia" w:hint="eastAsia"/>
          <w:sz w:val="28"/>
          <w:szCs w:val="28"/>
        </w:rPr>
        <w:t>采用H.264视频编码方式。</w:t>
      </w:r>
    </w:p>
    <w:p w14:paraId="42BAAF6A" w14:textId="7B42A9F3" w:rsidR="002A3873" w:rsidRPr="00135030" w:rsidRDefault="002A3873" w:rsidP="00956799">
      <w:pPr>
        <w:spacing w:line="360" w:lineRule="auto"/>
        <w:ind w:firstLineChars="200" w:firstLine="560"/>
        <w:rPr>
          <w:rFonts w:asciiTheme="minorEastAsia" w:hAnsiTheme="minorEastAsia"/>
          <w:sz w:val="28"/>
          <w:szCs w:val="28"/>
        </w:rPr>
      </w:pPr>
    </w:p>
    <w:sectPr w:rsidR="002A3873" w:rsidRPr="00135030" w:rsidSect="00A3505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CE8BE" w14:textId="77777777" w:rsidR="005F67B3" w:rsidRDefault="005F67B3" w:rsidP="009928CB">
      <w:r>
        <w:separator/>
      </w:r>
    </w:p>
  </w:endnote>
  <w:endnote w:type="continuationSeparator" w:id="0">
    <w:p w14:paraId="08BE721C" w14:textId="77777777" w:rsidR="005F67B3" w:rsidRDefault="005F67B3" w:rsidP="0099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5F4B2" w14:textId="77777777" w:rsidR="005F67B3" w:rsidRDefault="005F67B3" w:rsidP="009928CB">
      <w:r>
        <w:separator/>
      </w:r>
    </w:p>
  </w:footnote>
  <w:footnote w:type="continuationSeparator" w:id="0">
    <w:p w14:paraId="5AD92F68" w14:textId="77777777" w:rsidR="005F67B3" w:rsidRDefault="005F67B3" w:rsidP="009928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24821"/>
    <w:multiLevelType w:val="hybridMultilevel"/>
    <w:tmpl w:val="D220D51C"/>
    <w:lvl w:ilvl="0" w:tplc="A8CE82FE">
      <w:start w:val="1"/>
      <w:numFmt w:val="japaneseCounting"/>
      <w:lvlText w:val="%1、"/>
      <w:lvlJc w:val="left"/>
      <w:pPr>
        <w:tabs>
          <w:tab w:val="num" w:pos="846"/>
        </w:tabs>
        <w:ind w:left="846" w:hanging="420"/>
      </w:pPr>
      <w:rPr>
        <w:lang w:val="en-US"/>
      </w:rPr>
    </w:lvl>
    <w:lvl w:ilvl="1" w:tplc="0409000F">
      <w:start w:val="1"/>
      <w:numFmt w:val="decimal"/>
      <w:lvlText w:val="%2."/>
      <w:lvlJc w:val="left"/>
      <w:pPr>
        <w:tabs>
          <w:tab w:val="num" w:pos="1070"/>
        </w:tabs>
        <w:ind w:left="1070" w:hanging="360"/>
      </w:pPr>
      <w:rPr>
        <w:color w:val="auto"/>
      </w:rPr>
    </w:lvl>
    <w:lvl w:ilvl="2" w:tplc="FFFFFFFF">
      <w:start w:val="1"/>
      <w:numFmt w:val="decimal"/>
      <w:lvlText w:val="（%3）"/>
      <w:lvlJc w:val="left"/>
      <w:pPr>
        <w:tabs>
          <w:tab w:val="num" w:pos="1560"/>
        </w:tabs>
        <w:ind w:left="1560" w:hanging="720"/>
      </w:pPr>
    </w:lvl>
    <w:lvl w:ilvl="3" w:tplc="FFFFFFFF">
      <w:start w:val="1"/>
      <w:numFmt w:val="lowerLetter"/>
      <w:lvlText w:val="%4."/>
      <w:lvlJc w:val="left"/>
      <w:pPr>
        <w:tabs>
          <w:tab w:val="num" w:pos="1620"/>
        </w:tabs>
        <w:ind w:left="1620" w:hanging="360"/>
      </w:pPr>
    </w:lvl>
    <w:lvl w:ilvl="4" w:tplc="BA4EB92C">
      <w:start w:val="1"/>
      <w:numFmt w:val="decimal"/>
      <w:lvlText w:val="%5）"/>
      <w:lvlJc w:val="left"/>
      <w:pPr>
        <w:tabs>
          <w:tab w:val="num" w:pos="2040"/>
        </w:tabs>
        <w:ind w:left="2040" w:hanging="360"/>
      </w:pPr>
    </w:lvl>
    <w:lvl w:ilvl="5" w:tplc="4ECA24D6">
      <w:start w:val="1"/>
      <w:numFmt w:val="decimalFullWidth"/>
      <w:lvlText w:val="%6）"/>
      <w:lvlJc w:val="left"/>
      <w:pPr>
        <w:tabs>
          <w:tab w:val="num" w:pos="2520"/>
        </w:tabs>
        <w:ind w:left="2520" w:hanging="420"/>
      </w:pPr>
      <w:rPr>
        <w:color w:val="auto"/>
      </w:r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15:restartNumberingAfterBreak="0">
    <w:nsid w:val="6DAC27A3"/>
    <w:multiLevelType w:val="hybridMultilevel"/>
    <w:tmpl w:val="82C649CA"/>
    <w:lvl w:ilvl="0" w:tplc="04090011">
      <w:start w:val="1"/>
      <w:numFmt w:val="decimal"/>
      <w:lvlText w:val="%1)"/>
      <w:lvlJc w:val="left"/>
      <w:pPr>
        <w:ind w:left="987" w:hanging="420"/>
      </w:p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4D"/>
    <w:rsid w:val="00024596"/>
    <w:rsid w:val="00061E11"/>
    <w:rsid w:val="000C2971"/>
    <w:rsid w:val="000F2DAE"/>
    <w:rsid w:val="00127001"/>
    <w:rsid w:val="00135030"/>
    <w:rsid w:val="00183683"/>
    <w:rsid w:val="001B3BC0"/>
    <w:rsid w:val="001B6031"/>
    <w:rsid w:val="0023522A"/>
    <w:rsid w:val="00292D32"/>
    <w:rsid w:val="002A3873"/>
    <w:rsid w:val="002E35C0"/>
    <w:rsid w:val="00342841"/>
    <w:rsid w:val="003C68B0"/>
    <w:rsid w:val="003E2595"/>
    <w:rsid w:val="00443DE0"/>
    <w:rsid w:val="0049249F"/>
    <w:rsid w:val="00507D8D"/>
    <w:rsid w:val="005703EE"/>
    <w:rsid w:val="005F67B3"/>
    <w:rsid w:val="00686B54"/>
    <w:rsid w:val="006B364D"/>
    <w:rsid w:val="006E3656"/>
    <w:rsid w:val="006E6B41"/>
    <w:rsid w:val="00713377"/>
    <w:rsid w:val="00724FD4"/>
    <w:rsid w:val="007741B3"/>
    <w:rsid w:val="007C20EC"/>
    <w:rsid w:val="007C568D"/>
    <w:rsid w:val="007F338A"/>
    <w:rsid w:val="00802E34"/>
    <w:rsid w:val="00830FA1"/>
    <w:rsid w:val="00886A08"/>
    <w:rsid w:val="0089626E"/>
    <w:rsid w:val="009257CA"/>
    <w:rsid w:val="00956799"/>
    <w:rsid w:val="00981E8C"/>
    <w:rsid w:val="009928CB"/>
    <w:rsid w:val="00A30745"/>
    <w:rsid w:val="00A35050"/>
    <w:rsid w:val="00A52E9E"/>
    <w:rsid w:val="00A57A90"/>
    <w:rsid w:val="00AA2653"/>
    <w:rsid w:val="00AB30E4"/>
    <w:rsid w:val="00BA7856"/>
    <w:rsid w:val="00BD2556"/>
    <w:rsid w:val="00BE064C"/>
    <w:rsid w:val="00C25522"/>
    <w:rsid w:val="00C637BB"/>
    <w:rsid w:val="00C8603B"/>
    <w:rsid w:val="00D160B1"/>
    <w:rsid w:val="00D91E18"/>
    <w:rsid w:val="00DD2A2C"/>
    <w:rsid w:val="00DD5613"/>
    <w:rsid w:val="00E128AA"/>
    <w:rsid w:val="00E470A1"/>
    <w:rsid w:val="00E83863"/>
    <w:rsid w:val="00F055C4"/>
    <w:rsid w:val="00F10992"/>
    <w:rsid w:val="00F821BF"/>
    <w:rsid w:val="00F92724"/>
    <w:rsid w:val="00FC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E80B3C"/>
  <w14:defaultImageDpi w14:val="300"/>
  <w15:docId w15:val="{CE2E6DE3-BF52-4CD2-B1B3-A9E9C710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BC0"/>
    <w:rPr>
      <w:rFonts w:ascii="Heiti SC Light" w:eastAsia="Heiti SC Light"/>
      <w:sz w:val="18"/>
      <w:szCs w:val="18"/>
    </w:rPr>
  </w:style>
  <w:style w:type="character" w:customStyle="1" w:styleId="a4">
    <w:name w:val="批注框文本 字符"/>
    <w:basedOn w:val="a0"/>
    <w:link w:val="a3"/>
    <w:uiPriority w:val="99"/>
    <w:semiHidden/>
    <w:rsid w:val="001B3BC0"/>
    <w:rPr>
      <w:rFonts w:ascii="Heiti SC Light" w:eastAsia="Heiti SC Light"/>
      <w:sz w:val="18"/>
      <w:szCs w:val="18"/>
    </w:rPr>
  </w:style>
  <w:style w:type="paragraph" w:styleId="a5">
    <w:name w:val="header"/>
    <w:basedOn w:val="a"/>
    <w:link w:val="a6"/>
    <w:uiPriority w:val="99"/>
    <w:unhideWhenUsed/>
    <w:rsid w:val="009928C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928CB"/>
    <w:rPr>
      <w:sz w:val="18"/>
      <w:szCs w:val="18"/>
    </w:rPr>
  </w:style>
  <w:style w:type="paragraph" w:styleId="a7">
    <w:name w:val="footer"/>
    <w:basedOn w:val="a"/>
    <w:link w:val="a8"/>
    <w:uiPriority w:val="99"/>
    <w:unhideWhenUsed/>
    <w:rsid w:val="009928CB"/>
    <w:pPr>
      <w:tabs>
        <w:tab w:val="center" w:pos="4153"/>
        <w:tab w:val="right" w:pos="8306"/>
      </w:tabs>
      <w:snapToGrid w:val="0"/>
      <w:jc w:val="left"/>
    </w:pPr>
    <w:rPr>
      <w:sz w:val="18"/>
      <w:szCs w:val="18"/>
    </w:rPr>
  </w:style>
  <w:style w:type="character" w:customStyle="1" w:styleId="a8">
    <w:name w:val="页脚 字符"/>
    <w:basedOn w:val="a0"/>
    <w:link w:val="a7"/>
    <w:uiPriority w:val="99"/>
    <w:rsid w:val="009928CB"/>
    <w:rPr>
      <w:sz w:val="18"/>
      <w:szCs w:val="18"/>
    </w:rPr>
  </w:style>
  <w:style w:type="paragraph" w:styleId="a9">
    <w:name w:val="List Paragraph"/>
    <w:basedOn w:val="a"/>
    <w:uiPriority w:val="34"/>
    <w:qFormat/>
    <w:rsid w:val="00E838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Jenny</dc:creator>
  <cp:keywords/>
  <dc:description/>
  <cp:lastModifiedBy>cafucsk@163.com</cp:lastModifiedBy>
  <cp:revision>32</cp:revision>
  <dcterms:created xsi:type="dcterms:W3CDTF">2020-04-07T02:55:00Z</dcterms:created>
  <dcterms:modified xsi:type="dcterms:W3CDTF">2020-04-27T12:35:00Z</dcterms:modified>
</cp:coreProperties>
</file>