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AB" w:rsidRPr="00BB30D5" w:rsidRDefault="007260AB" w:rsidP="00C23EC0">
      <w:pPr>
        <w:adjustRightInd w:val="0"/>
        <w:spacing w:line="360" w:lineRule="auto"/>
        <w:jc w:val="left"/>
        <w:rPr>
          <w:rFonts w:ascii="仿宋_GB2312" w:eastAsia="仿宋_GB2312"/>
          <w:sz w:val="30"/>
          <w:szCs w:val="30"/>
        </w:rPr>
      </w:pPr>
    </w:p>
    <w:p w:rsidR="007260AB" w:rsidRPr="00BB30D5" w:rsidRDefault="007260AB" w:rsidP="00C23EC0">
      <w:pPr>
        <w:adjustRightInd w:val="0"/>
        <w:spacing w:line="360" w:lineRule="auto"/>
        <w:jc w:val="left"/>
        <w:rPr>
          <w:rFonts w:ascii="仿宋_GB2312" w:eastAsia="仿宋_GB2312"/>
          <w:sz w:val="30"/>
          <w:szCs w:val="30"/>
        </w:rPr>
      </w:pPr>
    </w:p>
    <w:p w:rsidR="007260AB" w:rsidRPr="00BB30D5" w:rsidRDefault="007260AB" w:rsidP="00C23EC0">
      <w:pPr>
        <w:adjustRightInd w:val="0"/>
        <w:spacing w:line="360" w:lineRule="auto"/>
        <w:jc w:val="left"/>
        <w:rPr>
          <w:rFonts w:ascii="仿宋_GB2312" w:eastAsia="仿宋_GB2312"/>
          <w:sz w:val="30"/>
          <w:szCs w:val="30"/>
        </w:rPr>
      </w:pPr>
    </w:p>
    <w:p w:rsidR="007260AB" w:rsidRPr="00BB30D5" w:rsidRDefault="007260AB" w:rsidP="00C23EC0">
      <w:pPr>
        <w:adjustRightInd w:val="0"/>
        <w:spacing w:line="360" w:lineRule="auto"/>
        <w:jc w:val="left"/>
        <w:rPr>
          <w:rFonts w:ascii="仿宋_GB2312" w:eastAsia="仿宋_GB2312" w:hAnsi="黑体"/>
          <w:sz w:val="30"/>
          <w:szCs w:val="30"/>
        </w:rPr>
      </w:pPr>
    </w:p>
    <w:p w:rsidR="00036C82" w:rsidRDefault="00233E1E" w:rsidP="00C23EC0">
      <w:pPr>
        <w:adjustRightInd w:val="0"/>
        <w:spacing w:line="360" w:lineRule="auto"/>
        <w:jc w:val="center"/>
        <w:rPr>
          <w:rFonts w:ascii="黑体" w:eastAsia="黑体" w:hAnsi="黑体"/>
          <w:sz w:val="44"/>
          <w:szCs w:val="44"/>
        </w:rPr>
      </w:pPr>
      <w:r>
        <w:rPr>
          <w:rFonts w:ascii="黑体" w:eastAsia="黑体" w:hAnsi="黑体" w:hint="eastAsia"/>
          <w:sz w:val="44"/>
          <w:szCs w:val="44"/>
        </w:rPr>
        <w:t>中国民用航空</w:t>
      </w:r>
      <w:r w:rsidR="00036C82">
        <w:rPr>
          <w:rFonts w:ascii="黑体" w:eastAsia="黑体" w:hAnsi="黑体" w:hint="eastAsia"/>
          <w:sz w:val="44"/>
          <w:szCs w:val="44"/>
        </w:rPr>
        <w:t>飞行学院新教师培训项目</w:t>
      </w:r>
    </w:p>
    <w:p w:rsidR="007260AB" w:rsidRPr="00BB30D5" w:rsidRDefault="00272BE6" w:rsidP="00C23EC0">
      <w:pPr>
        <w:adjustRightInd w:val="0"/>
        <w:spacing w:line="360" w:lineRule="auto"/>
        <w:jc w:val="center"/>
        <w:rPr>
          <w:rFonts w:ascii="黑体" w:eastAsia="黑体" w:hAnsi="黑体"/>
          <w:sz w:val="44"/>
          <w:szCs w:val="44"/>
        </w:rPr>
      </w:pPr>
      <w:r w:rsidRPr="00BB30D5">
        <w:rPr>
          <w:rFonts w:ascii="黑体" w:eastAsia="黑体" w:hAnsi="黑体" w:hint="eastAsia"/>
          <w:sz w:val="44"/>
          <w:szCs w:val="44"/>
        </w:rPr>
        <w:t>建设</w:t>
      </w:r>
      <w:r w:rsidR="00E512A4" w:rsidRPr="00BB30D5">
        <w:rPr>
          <w:rFonts w:ascii="黑体" w:eastAsia="黑体" w:hAnsi="黑体" w:hint="eastAsia"/>
          <w:sz w:val="44"/>
          <w:szCs w:val="44"/>
        </w:rPr>
        <w:t>需求</w:t>
      </w:r>
    </w:p>
    <w:p w:rsidR="007260AB" w:rsidRPr="00BB30D5" w:rsidRDefault="007260AB" w:rsidP="00C23EC0">
      <w:pPr>
        <w:adjustRightInd w:val="0"/>
        <w:spacing w:line="360" w:lineRule="auto"/>
        <w:jc w:val="center"/>
        <w:rPr>
          <w:rFonts w:ascii="仿宋_GB2312" w:eastAsia="仿宋_GB2312" w:hAnsi="黑体"/>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E512A4" w:rsidP="00C23EC0">
      <w:pPr>
        <w:pStyle w:val="aa"/>
        <w:ind w:firstLineChars="0" w:firstLine="0"/>
        <w:jc w:val="center"/>
        <w:rPr>
          <w:rFonts w:ascii="楷体_GB2312" w:eastAsia="楷体_GB2312"/>
          <w:b/>
          <w:sz w:val="32"/>
          <w:szCs w:val="32"/>
        </w:rPr>
      </w:pPr>
      <w:r w:rsidRPr="00BB30D5">
        <w:rPr>
          <w:rFonts w:ascii="楷体_GB2312" w:eastAsia="楷体_GB2312" w:hint="eastAsia"/>
          <w:b/>
          <w:sz w:val="32"/>
          <w:szCs w:val="32"/>
        </w:rPr>
        <w:t>中国民用航空飞行学院</w:t>
      </w:r>
    </w:p>
    <w:p w:rsidR="00E512A4" w:rsidRPr="00BB30D5" w:rsidRDefault="00E512A4" w:rsidP="00C23EC0">
      <w:pPr>
        <w:pStyle w:val="aa"/>
        <w:ind w:firstLineChars="0" w:firstLine="0"/>
        <w:jc w:val="center"/>
        <w:rPr>
          <w:rFonts w:ascii="楷体_GB2312" w:eastAsia="楷体_GB2312"/>
          <w:b/>
          <w:sz w:val="32"/>
          <w:szCs w:val="32"/>
        </w:rPr>
      </w:pPr>
      <w:r w:rsidRPr="00BB30D5">
        <w:rPr>
          <w:rFonts w:ascii="楷体_GB2312" w:eastAsia="楷体_GB2312" w:hint="eastAsia"/>
          <w:b/>
          <w:sz w:val="32"/>
          <w:szCs w:val="32"/>
        </w:rPr>
        <w:t>教师发展与教学评估中心</w:t>
      </w:r>
    </w:p>
    <w:p w:rsidR="007260AB" w:rsidRPr="00743568" w:rsidRDefault="007260AB" w:rsidP="00C23EC0">
      <w:pPr>
        <w:spacing w:line="360" w:lineRule="auto"/>
        <w:rPr>
          <w:rFonts w:ascii="仿宋_GB2312" w:eastAsia="仿宋_GB2312"/>
          <w:sz w:val="30"/>
          <w:szCs w:val="30"/>
        </w:rPr>
      </w:pPr>
    </w:p>
    <w:p w:rsidR="007260AB" w:rsidRPr="00BB30D5" w:rsidRDefault="007260AB" w:rsidP="00C23EC0">
      <w:pPr>
        <w:spacing w:line="360" w:lineRule="auto"/>
        <w:rPr>
          <w:rFonts w:ascii="仿宋_GB2312" w:eastAsia="仿宋_GB2312"/>
          <w:sz w:val="30"/>
          <w:szCs w:val="30"/>
        </w:rPr>
      </w:pPr>
    </w:p>
    <w:p w:rsidR="007260AB" w:rsidRPr="00BB30D5" w:rsidRDefault="007260AB" w:rsidP="00C23EC0">
      <w:pPr>
        <w:spacing w:line="360" w:lineRule="auto"/>
        <w:rPr>
          <w:rFonts w:ascii="仿宋_GB2312" w:eastAsia="仿宋_GB2312"/>
          <w:sz w:val="30"/>
          <w:szCs w:val="30"/>
        </w:rPr>
        <w:sectPr w:rsidR="007260AB" w:rsidRPr="00BB30D5">
          <w:headerReference w:type="default" r:id="rId8"/>
          <w:pgSz w:w="11906" w:h="16838"/>
          <w:pgMar w:top="1797" w:right="1440" w:bottom="1797" w:left="1440" w:header="1134" w:footer="1264" w:gutter="0"/>
          <w:pgNumType w:start="1"/>
          <w:cols w:space="720"/>
          <w:docGrid w:type="lines" w:linePitch="312"/>
        </w:sectPr>
      </w:pPr>
    </w:p>
    <w:p w:rsidR="007260AB" w:rsidRPr="00B2260A" w:rsidRDefault="007260AB" w:rsidP="00C23EC0">
      <w:pPr>
        <w:pStyle w:val="TOC1"/>
        <w:spacing w:before="0" w:line="360" w:lineRule="auto"/>
        <w:jc w:val="center"/>
        <w:rPr>
          <w:rStyle w:val="1Char0"/>
          <w:rFonts w:ascii="仿宋_GB2312" w:eastAsia="仿宋_GB2312"/>
          <w:color w:val="auto"/>
          <w:sz w:val="36"/>
          <w:szCs w:val="36"/>
        </w:rPr>
      </w:pPr>
      <w:bookmarkStart w:id="0" w:name="_Toc36134192"/>
      <w:bookmarkStart w:id="1" w:name="_Toc40860571"/>
      <w:r w:rsidRPr="00B2260A">
        <w:rPr>
          <w:rStyle w:val="1Char0"/>
          <w:rFonts w:ascii="仿宋_GB2312" w:eastAsia="仿宋_GB2312" w:hint="eastAsia"/>
          <w:color w:val="auto"/>
          <w:sz w:val="36"/>
          <w:szCs w:val="36"/>
        </w:rPr>
        <w:lastRenderedPageBreak/>
        <w:t>目录</w:t>
      </w:r>
      <w:bookmarkEnd w:id="0"/>
      <w:bookmarkEnd w:id="1"/>
    </w:p>
    <w:p w:rsidR="00DC7CC7" w:rsidRPr="00B2260A" w:rsidRDefault="00DC7CC7" w:rsidP="00DC7CC7">
      <w:pPr>
        <w:rPr>
          <w:sz w:val="24"/>
          <w:szCs w:val="24"/>
        </w:rPr>
      </w:pPr>
    </w:p>
    <w:p w:rsidR="00354073" w:rsidRPr="00B2260A" w:rsidRDefault="007260AB">
      <w:pPr>
        <w:pStyle w:val="11"/>
        <w:tabs>
          <w:tab w:val="right" w:leader="dot" w:pos="9016"/>
        </w:tabs>
        <w:rPr>
          <w:rFonts w:asciiTheme="minorHAnsi" w:eastAsiaTheme="minorEastAsia" w:hAnsiTheme="minorHAnsi" w:cstheme="minorBidi"/>
          <w:b w:val="0"/>
          <w:bCs w:val="0"/>
          <w:caps w:val="0"/>
          <w:noProof/>
          <w:sz w:val="24"/>
          <w:szCs w:val="24"/>
        </w:rPr>
      </w:pPr>
      <w:r w:rsidRPr="00B2260A">
        <w:rPr>
          <w:rFonts w:ascii="仿宋_GB2312" w:eastAsia="仿宋_GB2312" w:hint="eastAsia"/>
          <w:b w:val="0"/>
          <w:bCs w:val="0"/>
          <w:caps w:val="0"/>
          <w:sz w:val="24"/>
          <w:szCs w:val="24"/>
        </w:rPr>
        <w:fldChar w:fldCharType="begin"/>
      </w:r>
      <w:r w:rsidRPr="00B2260A">
        <w:rPr>
          <w:rFonts w:ascii="仿宋_GB2312" w:eastAsia="仿宋_GB2312" w:hint="eastAsia"/>
          <w:b w:val="0"/>
          <w:bCs w:val="0"/>
          <w:caps w:val="0"/>
          <w:sz w:val="24"/>
          <w:szCs w:val="24"/>
        </w:rPr>
        <w:instrText xml:space="preserve"> TOC \o "1-4" \h \z \u </w:instrText>
      </w:r>
      <w:r w:rsidRPr="00B2260A">
        <w:rPr>
          <w:rFonts w:ascii="仿宋_GB2312" w:eastAsia="仿宋_GB2312" w:hint="eastAsia"/>
          <w:b w:val="0"/>
          <w:bCs w:val="0"/>
          <w:caps w:val="0"/>
          <w:sz w:val="24"/>
          <w:szCs w:val="24"/>
        </w:rPr>
        <w:fldChar w:fldCharType="separate"/>
      </w:r>
      <w:hyperlink w:anchor="_Toc40860571" w:history="1">
        <w:r w:rsidR="00354073" w:rsidRPr="00B2260A">
          <w:rPr>
            <w:rStyle w:val="a5"/>
            <w:rFonts w:ascii="仿宋_GB2312" w:eastAsia="仿宋_GB2312" w:hint="eastAsia"/>
            <w:noProof/>
            <w:sz w:val="24"/>
            <w:szCs w:val="24"/>
          </w:rPr>
          <w:t>目录</w:t>
        </w:r>
        <w:r w:rsidR="00354073" w:rsidRPr="00B2260A">
          <w:rPr>
            <w:noProof/>
            <w:webHidden/>
            <w:sz w:val="24"/>
            <w:szCs w:val="24"/>
          </w:rPr>
          <w:tab/>
        </w:r>
        <w:r w:rsidR="00354073" w:rsidRPr="00B2260A">
          <w:rPr>
            <w:noProof/>
            <w:webHidden/>
            <w:sz w:val="24"/>
            <w:szCs w:val="24"/>
          </w:rPr>
          <w:fldChar w:fldCharType="begin"/>
        </w:r>
        <w:r w:rsidR="00354073" w:rsidRPr="00B2260A">
          <w:rPr>
            <w:noProof/>
            <w:webHidden/>
            <w:sz w:val="24"/>
            <w:szCs w:val="24"/>
          </w:rPr>
          <w:instrText xml:space="preserve"> PAGEREF _Toc40860571 \h </w:instrText>
        </w:r>
        <w:r w:rsidR="00354073" w:rsidRPr="00B2260A">
          <w:rPr>
            <w:noProof/>
            <w:webHidden/>
            <w:sz w:val="24"/>
            <w:szCs w:val="24"/>
          </w:rPr>
        </w:r>
        <w:r w:rsidR="00354073" w:rsidRPr="00B2260A">
          <w:rPr>
            <w:noProof/>
            <w:webHidden/>
            <w:sz w:val="24"/>
            <w:szCs w:val="24"/>
          </w:rPr>
          <w:fldChar w:fldCharType="separate"/>
        </w:r>
        <w:r w:rsidR="00354073" w:rsidRPr="00B2260A">
          <w:rPr>
            <w:noProof/>
            <w:webHidden/>
            <w:sz w:val="24"/>
            <w:szCs w:val="24"/>
          </w:rPr>
          <w:t>i</w:t>
        </w:r>
        <w:r w:rsidR="00354073" w:rsidRPr="00B2260A">
          <w:rPr>
            <w:noProof/>
            <w:webHidden/>
            <w:sz w:val="24"/>
            <w:szCs w:val="24"/>
          </w:rPr>
          <w:fldChar w:fldCharType="end"/>
        </w:r>
      </w:hyperlink>
    </w:p>
    <w:p w:rsidR="00354073" w:rsidRPr="00B2260A" w:rsidRDefault="009A78D5">
      <w:pPr>
        <w:pStyle w:val="11"/>
        <w:tabs>
          <w:tab w:val="left" w:pos="840"/>
          <w:tab w:val="right" w:leader="dot" w:pos="9016"/>
        </w:tabs>
        <w:rPr>
          <w:rFonts w:asciiTheme="minorHAnsi" w:eastAsiaTheme="minorEastAsia" w:hAnsiTheme="minorHAnsi" w:cstheme="minorBidi"/>
          <w:b w:val="0"/>
          <w:bCs w:val="0"/>
          <w:caps w:val="0"/>
          <w:noProof/>
          <w:sz w:val="24"/>
          <w:szCs w:val="24"/>
        </w:rPr>
      </w:pPr>
      <w:hyperlink w:anchor="_Toc40860572" w:history="1">
        <w:r w:rsidR="00354073" w:rsidRPr="00B2260A">
          <w:rPr>
            <w:rStyle w:val="a5"/>
            <w:rFonts w:hint="eastAsia"/>
            <w:noProof/>
            <w:sz w:val="24"/>
            <w:szCs w:val="24"/>
          </w:rPr>
          <w:t>第</w:t>
        </w:r>
        <w:r w:rsidR="00354073" w:rsidRPr="00B2260A">
          <w:rPr>
            <w:rStyle w:val="a5"/>
            <w:rFonts w:hint="eastAsia"/>
            <w:noProof/>
            <w:sz w:val="24"/>
            <w:szCs w:val="24"/>
          </w:rPr>
          <w:t>1</w:t>
        </w:r>
        <w:r w:rsidR="00354073" w:rsidRPr="00B2260A">
          <w:rPr>
            <w:rStyle w:val="a5"/>
            <w:rFonts w:hint="eastAsia"/>
            <w:noProof/>
            <w:sz w:val="24"/>
            <w:szCs w:val="24"/>
          </w:rPr>
          <w:t>章</w:t>
        </w:r>
        <w:r w:rsidR="00354073" w:rsidRPr="00B2260A">
          <w:rPr>
            <w:rFonts w:asciiTheme="minorHAnsi" w:eastAsiaTheme="minorEastAsia" w:hAnsiTheme="minorHAnsi" w:cstheme="minorBidi"/>
            <w:b w:val="0"/>
            <w:bCs w:val="0"/>
            <w:caps w:val="0"/>
            <w:noProof/>
            <w:sz w:val="24"/>
            <w:szCs w:val="24"/>
          </w:rPr>
          <w:tab/>
        </w:r>
        <w:r w:rsidR="00354073" w:rsidRPr="00B2260A">
          <w:rPr>
            <w:rStyle w:val="a5"/>
            <w:rFonts w:hint="eastAsia"/>
            <w:noProof/>
            <w:sz w:val="24"/>
            <w:szCs w:val="24"/>
          </w:rPr>
          <w:t>项目需求</w:t>
        </w:r>
        <w:r w:rsidR="00354073" w:rsidRPr="00B2260A">
          <w:rPr>
            <w:noProof/>
            <w:webHidden/>
            <w:sz w:val="24"/>
            <w:szCs w:val="24"/>
          </w:rPr>
          <w:tab/>
        </w:r>
        <w:r w:rsidR="00354073" w:rsidRPr="00B2260A">
          <w:rPr>
            <w:noProof/>
            <w:webHidden/>
            <w:sz w:val="24"/>
            <w:szCs w:val="24"/>
          </w:rPr>
          <w:fldChar w:fldCharType="begin"/>
        </w:r>
        <w:r w:rsidR="00354073" w:rsidRPr="00B2260A">
          <w:rPr>
            <w:noProof/>
            <w:webHidden/>
            <w:sz w:val="24"/>
            <w:szCs w:val="24"/>
          </w:rPr>
          <w:instrText xml:space="preserve"> PAGEREF _Toc40860572 \h </w:instrText>
        </w:r>
        <w:r w:rsidR="00354073" w:rsidRPr="00B2260A">
          <w:rPr>
            <w:noProof/>
            <w:webHidden/>
            <w:sz w:val="24"/>
            <w:szCs w:val="24"/>
          </w:rPr>
        </w:r>
        <w:r w:rsidR="00354073" w:rsidRPr="00B2260A">
          <w:rPr>
            <w:noProof/>
            <w:webHidden/>
            <w:sz w:val="24"/>
            <w:szCs w:val="24"/>
          </w:rPr>
          <w:fldChar w:fldCharType="separate"/>
        </w:r>
        <w:r w:rsidR="00354073" w:rsidRPr="00B2260A">
          <w:rPr>
            <w:noProof/>
            <w:webHidden/>
            <w:sz w:val="24"/>
            <w:szCs w:val="24"/>
          </w:rPr>
          <w:t>2</w:t>
        </w:r>
        <w:r w:rsidR="00354073" w:rsidRPr="00B2260A">
          <w:rPr>
            <w:noProof/>
            <w:webHidden/>
            <w:sz w:val="24"/>
            <w:szCs w:val="24"/>
          </w:rPr>
          <w:fldChar w:fldCharType="end"/>
        </w:r>
      </w:hyperlink>
    </w:p>
    <w:p w:rsidR="00354073" w:rsidRPr="00B2260A" w:rsidRDefault="009A78D5">
      <w:pPr>
        <w:pStyle w:val="11"/>
        <w:tabs>
          <w:tab w:val="left" w:pos="840"/>
          <w:tab w:val="right" w:leader="dot" w:pos="9016"/>
        </w:tabs>
        <w:rPr>
          <w:rFonts w:asciiTheme="minorHAnsi" w:eastAsiaTheme="minorEastAsia" w:hAnsiTheme="minorHAnsi" w:cstheme="minorBidi"/>
          <w:b w:val="0"/>
          <w:bCs w:val="0"/>
          <w:caps w:val="0"/>
          <w:noProof/>
          <w:sz w:val="24"/>
          <w:szCs w:val="24"/>
        </w:rPr>
      </w:pPr>
      <w:hyperlink w:anchor="_Toc40860573" w:history="1">
        <w:r w:rsidR="00354073" w:rsidRPr="00B2260A">
          <w:rPr>
            <w:rStyle w:val="a5"/>
            <w:rFonts w:hint="eastAsia"/>
            <w:noProof/>
            <w:sz w:val="24"/>
            <w:szCs w:val="24"/>
          </w:rPr>
          <w:t>第</w:t>
        </w:r>
        <w:r w:rsidR="00354073" w:rsidRPr="00B2260A">
          <w:rPr>
            <w:rStyle w:val="a5"/>
            <w:rFonts w:hint="eastAsia"/>
            <w:noProof/>
            <w:sz w:val="24"/>
            <w:szCs w:val="24"/>
          </w:rPr>
          <w:t>2</w:t>
        </w:r>
        <w:r w:rsidR="00354073" w:rsidRPr="00B2260A">
          <w:rPr>
            <w:rStyle w:val="a5"/>
            <w:rFonts w:hint="eastAsia"/>
            <w:noProof/>
            <w:sz w:val="24"/>
            <w:szCs w:val="24"/>
          </w:rPr>
          <w:t>章</w:t>
        </w:r>
        <w:r w:rsidR="00354073" w:rsidRPr="00B2260A">
          <w:rPr>
            <w:rFonts w:asciiTheme="minorHAnsi" w:eastAsiaTheme="minorEastAsia" w:hAnsiTheme="minorHAnsi" w:cstheme="minorBidi"/>
            <w:b w:val="0"/>
            <w:bCs w:val="0"/>
            <w:caps w:val="0"/>
            <w:noProof/>
            <w:sz w:val="24"/>
            <w:szCs w:val="24"/>
          </w:rPr>
          <w:tab/>
        </w:r>
        <w:r w:rsidR="00354073" w:rsidRPr="00B2260A">
          <w:rPr>
            <w:rStyle w:val="a5"/>
            <w:rFonts w:hint="eastAsia"/>
            <w:noProof/>
            <w:sz w:val="24"/>
            <w:szCs w:val="24"/>
          </w:rPr>
          <w:t>投标人的资质资格要求</w:t>
        </w:r>
        <w:r w:rsidR="00354073" w:rsidRPr="00B2260A">
          <w:rPr>
            <w:noProof/>
            <w:webHidden/>
            <w:sz w:val="24"/>
            <w:szCs w:val="24"/>
          </w:rPr>
          <w:tab/>
        </w:r>
        <w:r w:rsidR="00354073" w:rsidRPr="00B2260A">
          <w:rPr>
            <w:noProof/>
            <w:webHidden/>
            <w:sz w:val="24"/>
            <w:szCs w:val="24"/>
          </w:rPr>
          <w:fldChar w:fldCharType="begin"/>
        </w:r>
        <w:r w:rsidR="00354073" w:rsidRPr="00B2260A">
          <w:rPr>
            <w:noProof/>
            <w:webHidden/>
            <w:sz w:val="24"/>
            <w:szCs w:val="24"/>
          </w:rPr>
          <w:instrText xml:space="preserve"> PAGEREF _Toc40860573 \h </w:instrText>
        </w:r>
        <w:r w:rsidR="00354073" w:rsidRPr="00B2260A">
          <w:rPr>
            <w:noProof/>
            <w:webHidden/>
            <w:sz w:val="24"/>
            <w:szCs w:val="24"/>
          </w:rPr>
        </w:r>
        <w:r w:rsidR="00354073" w:rsidRPr="00B2260A">
          <w:rPr>
            <w:noProof/>
            <w:webHidden/>
            <w:sz w:val="24"/>
            <w:szCs w:val="24"/>
          </w:rPr>
          <w:fldChar w:fldCharType="separate"/>
        </w:r>
        <w:r w:rsidR="00354073" w:rsidRPr="00B2260A">
          <w:rPr>
            <w:noProof/>
            <w:webHidden/>
            <w:sz w:val="24"/>
            <w:szCs w:val="24"/>
          </w:rPr>
          <w:t>4</w:t>
        </w:r>
        <w:r w:rsidR="00354073" w:rsidRPr="00B2260A">
          <w:rPr>
            <w:noProof/>
            <w:webHidden/>
            <w:sz w:val="24"/>
            <w:szCs w:val="24"/>
          </w:rPr>
          <w:fldChar w:fldCharType="end"/>
        </w:r>
      </w:hyperlink>
    </w:p>
    <w:p w:rsidR="007260AB" w:rsidRPr="00DC7CC7" w:rsidRDefault="007260AB" w:rsidP="00C23EC0">
      <w:pPr>
        <w:spacing w:line="360" w:lineRule="auto"/>
        <w:rPr>
          <w:rFonts w:ascii="仿宋_GB2312" w:eastAsia="仿宋_GB2312"/>
          <w:sz w:val="32"/>
          <w:szCs w:val="32"/>
        </w:rPr>
      </w:pPr>
      <w:r w:rsidRPr="00B2260A">
        <w:rPr>
          <w:rFonts w:ascii="仿宋_GB2312" w:eastAsia="仿宋_GB2312" w:hint="eastAsia"/>
          <w:b/>
          <w:bCs/>
          <w:caps/>
          <w:sz w:val="24"/>
          <w:szCs w:val="24"/>
        </w:rPr>
        <w:fldChar w:fldCharType="end"/>
      </w:r>
    </w:p>
    <w:p w:rsidR="007260AB" w:rsidRPr="00BB30D5" w:rsidRDefault="007260AB" w:rsidP="00C23EC0">
      <w:pPr>
        <w:pStyle w:val="aa"/>
        <w:ind w:firstLineChars="0" w:firstLine="0"/>
        <w:rPr>
          <w:rFonts w:ascii="仿宋_GB2312" w:eastAsia="仿宋_GB2312"/>
          <w:sz w:val="30"/>
          <w:szCs w:val="30"/>
        </w:rPr>
      </w:pPr>
    </w:p>
    <w:p w:rsidR="00E512A4" w:rsidRPr="00BB30D5" w:rsidRDefault="00E512A4" w:rsidP="00C23EC0">
      <w:pPr>
        <w:pStyle w:val="aa"/>
        <w:ind w:firstLineChars="0" w:firstLine="0"/>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7260AB" w:rsidRPr="00BB30D5" w:rsidRDefault="00E512A4" w:rsidP="00C23EC0">
      <w:pPr>
        <w:tabs>
          <w:tab w:val="center" w:pos="4513"/>
        </w:tabs>
        <w:spacing w:line="360" w:lineRule="auto"/>
        <w:rPr>
          <w:rFonts w:ascii="仿宋_GB2312" w:eastAsia="仿宋_GB2312"/>
          <w:sz w:val="30"/>
          <w:szCs w:val="30"/>
        </w:rPr>
        <w:sectPr w:rsidR="007260AB" w:rsidRPr="00BB30D5">
          <w:headerReference w:type="default" r:id="rId9"/>
          <w:footerReference w:type="default" r:id="rId10"/>
          <w:pgSz w:w="11906" w:h="16838"/>
          <w:pgMar w:top="1797" w:right="1440" w:bottom="1797" w:left="1440" w:header="1134" w:footer="1264" w:gutter="0"/>
          <w:pgNumType w:fmt="lowerRoman" w:start="1"/>
          <w:cols w:space="720"/>
          <w:docGrid w:type="lines" w:linePitch="312"/>
        </w:sectPr>
      </w:pPr>
      <w:r w:rsidRPr="00BB30D5">
        <w:rPr>
          <w:rFonts w:ascii="仿宋_GB2312" w:eastAsia="仿宋_GB2312" w:hint="eastAsia"/>
          <w:sz w:val="30"/>
          <w:szCs w:val="30"/>
        </w:rPr>
        <w:tab/>
      </w:r>
    </w:p>
    <w:p w:rsidR="00DC7CC7" w:rsidRDefault="00DC7CC7" w:rsidP="00455683">
      <w:pPr>
        <w:pStyle w:val="13"/>
        <w:numPr>
          <w:ilvl w:val="0"/>
          <w:numId w:val="27"/>
        </w:numPr>
        <w:ind w:right="27"/>
      </w:pPr>
      <w:bookmarkStart w:id="2" w:name="_Toc40860572"/>
      <w:r w:rsidRPr="00DC7CC7">
        <w:rPr>
          <w:rFonts w:hint="eastAsia"/>
        </w:rPr>
        <w:lastRenderedPageBreak/>
        <w:t>项目需求</w:t>
      </w:r>
      <w:bookmarkEnd w:id="2"/>
    </w:p>
    <w:p w:rsidR="00455683" w:rsidRPr="00455683" w:rsidRDefault="00455683" w:rsidP="00455683">
      <w:pPr>
        <w:pStyle w:val="aa"/>
        <w:ind w:firstLine="480"/>
      </w:pPr>
    </w:p>
    <w:p w:rsidR="00A61325" w:rsidRDefault="00A61325" w:rsidP="00A61325">
      <w:pPr>
        <w:pStyle w:val="ac"/>
        <w:numPr>
          <w:ilvl w:val="0"/>
          <w:numId w:val="29"/>
        </w:numPr>
        <w:shd w:val="clear" w:color="auto" w:fill="FFFFFF"/>
        <w:spacing w:before="0" w:beforeAutospacing="0" w:after="0" w:afterAutospacing="0" w:line="360" w:lineRule="auto"/>
        <w:ind w:firstLine="0"/>
        <w:rPr>
          <w:rFonts w:ascii="仿宋" w:eastAsia="仿宋" w:hAnsi="仿宋" w:hint="default"/>
          <w:b/>
          <w:bCs/>
          <w:color w:val="191919"/>
          <w:sz w:val="30"/>
          <w:szCs w:val="30"/>
        </w:rPr>
      </w:pPr>
      <w:bookmarkStart w:id="3" w:name="_Toc453504835"/>
      <w:bookmarkStart w:id="4" w:name="_Toc281135146"/>
      <w:r w:rsidRPr="001C4CE1">
        <w:rPr>
          <w:rFonts w:ascii="仿宋" w:eastAsia="仿宋" w:hAnsi="仿宋"/>
          <w:b/>
          <w:bCs/>
          <w:color w:val="191919"/>
          <w:sz w:val="30"/>
          <w:szCs w:val="30"/>
        </w:rPr>
        <w:t>培训背景与目的</w:t>
      </w:r>
    </w:p>
    <w:p w:rsidR="00A61325" w:rsidRDefault="00A61325" w:rsidP="00A61325">
      <w:pPr>
        <w:pStyle w:val="ac"/>
        <w:shd w:val="clear" w:color="auto" w:fill="FFFFFF"/>
        <w:spacing w:before="0" w:beforeAutospacing="0" w:after="0" w:afterAutospacing="0" w:line="360" w:lineRule="auto"/>
        <w:ind w:firstLineChars="200" w:firstLine="560"/>
        <w:rPr>
          <w:rFonts w:ascii="仿宋" w:eastAsia="仿宋" w:hAnsi="仿宋" w:hint="default"/>
          <w:color w:val="191919"/>
          <w:sz w:val="28"/>
          <w:szCs w:val="28"/>
        </w:rPr>
      </w:pPr>
      <w:r w:rsidRPr="00F86BA1">
        <w:rPr>
          <w:rFonts w:ascii="仿宋" w:eastAsia="仿宋" w:hAnsi="仿宋"/>
          <w:color w:val="191919"/>
          <w:sz w:val="28"/>
          <w:szCs w:val="28"/>
        </w:rPr>
        <w:t>本次培训为针对中国民航飞行学院2020</w:t>
      </w:r>
      <w:r>
        <w:rPr>
          <w:rFonts w:ascii="仿宋" w:eastAsia="仿宋" w:hAnsi="仿宋"/>
          <w:color w:val="191919"/>
          <w:sz w:val="28"/>
          <w:szCs w:val="28"/>
        </w:rPr>
        <w:t>年度</w:t>
      </w:r>
      <w:r w:rsidRPr="00F86BA1">
        <w:rPr>
          <w:rFonts w:ascii="仿宋" w:eastAsia="仿宋" w:hAnsi="仿宋"/>
          <w:color w:val="191919"/>
          <w:sz w:val="28"/>
          <w:szCs w:val="28"/>
        </w:rPr>
        <w:t>新教师的</w:t>
      </w:r>
      <w:r>
        <w:rPr>
          <w:rFonts w:ascii="仿宋" w:eastAsia="仿宋" w:hAnsi="仿宋"/>
          <w:color w:val="191919"/>
          <w:sz w:val="28"/>
          <w:szCs w:val="28"/>
        </w:rPr>
        <w:t>岗位</w:t>
      </w:r>
      <w:r w:rsidRPr="00F86BA1">
        <w:rPr>
          <w:rFonts w:ascii="仿宋" w:eastAsia="仿宋" w:hAnsi="仿宋"/>
          <w:color w:val="191919"/>
          <w:sz w:val="28"/>
          <w:szCs w:val="28"/>
        </w:rPr>
        <w:t>培养，采用“测评-授课-辅导”的系统性、结构化形</w:t>
      </w:r>
      <w:proofErr w:type="gramStart"/>
      <w:r w:rsidRPr="00F86BA1">
        <w:rPr>
          <w:rFonts w:ascii="仿宋" w:eastAsia="仿宋" w:hAnsi="仿宋"/>
          <w:color w:val="191919"/>
          <w:sz w:val="28"/>
          <w:szCs w:val="28"/>
        </w:rPr>
        <w:t>式开展</w:t>
      </w:r>
      <w:proofErr w:type="gramEnd"/>
      <w:r w:rsidRPr="00F86BA1">
        <w:rPr>
          <w:rFonts w:ascii="仿宋" w:eastAsia="仿宋" w:hAnsi="仿宋"/>
          <w:color w:val="191919"/>
          <w:sz w:val="28"/>
          <w:szCs w:val="28"/>
        </w:rPr>
        <w:t>培训。培训根据新教师日常工作面临的挑战与难点，在提升教师授课基本理论和实践技巧的同时，更要提升教师的综合能力，打造符合现代教学队伍要求的高素质团队，实现人才兴校</w:t>
      </w:r>
      <w:r>
        <w:rPr>
          <w:rFonts w:ascii="仿宋" w:eastAsia="仿宋" w:hAnsi="仿宋"/>
          <w:color w:val="191919"/>
          <w:sz w:val="28"/>
          <w:szCs w:val="28"/>
        </w:rPr>
        <w:t>，助力民航高质量发展</w:t>
      </w:r>
      <w:r w:rsidRPr="00F86BA1">
        <w:rPr>
          <w:rFonts w:ascii="仿宋" w:eastAsia="仿宋" w:hAnsi="仿宋"/>
          <w:color w:val="191919"/>
          <w:sz w:val="28"/>
          <w:szCs w:val="28"/>
        </w:rPr>
        <w:t>。</w:t>
      </w:r>
    </w:p>
    <w:p w:rsidR="00A61325" w:rsidRPr="00F86BA1" w:rsidRDefault="00A61325" w:rsidP="00A61325">
      <w:pPr>
        <w:pStyle w:val="ac"/>
        <w:shd w:val="clear" w:color="auto" w:fill="FFFFFF"/>
        <w:spacing w:before="0" w:beforeAutospacing="0" w:after="0" w:afterAutospacing="0" w:line="360" w:lineRule="auto"/>
        <w:rPr>
          <w:rFonts w:ascii="仿宋" w:eastAsia="仿宋" w:hAnsi="仿宋" w:hint="default"/>
          <w:b/>
          <w:bCs/>
          <w:color w:val="191919"/>
          <w:sz w:val="30"/>
          <w:szCs w:val="30"/>
        </w:rPr>
      </w:pPr>
    </w:p>
    <w:p w:rsidR="00A61325" w:rsidRDefault="00A61325" w:rsidP="00A61325">
      <w:pPr>
        <w:pStyle w:val="ac"/>
        <w:numPr>
          <w:ilvl w:val="0"/>
          <w:numId w:val="29"/>
        </w:numPr>
        <w:shd w:val="clear" w:color="auto" w:fill="FFFFFF"/>
        <w:spacing w:before="0" w:beforeAutospacing="0" w:after="0" w:afterAutospacing="0" w:line="360" w:lineRule="auto"/>
        <w:ind w:firstLine="0"/>
        <w:rPr>
          <w:rFonts w:ascii="仿宋" w:eastAsia="仿宋" w:hAnsi="仿宋" w:hint="default"/>
          <w:b/>
          <w:bCs/>
          <w:color w:val="191919"/>
          <w:sz w:val="30"/>
          <w:szCs w:val="30"/>
        </w:rPr>
      </w:pPr>
      <w:r w:rsidRPr="00F86BA1">
        <w:rPr>
          <w:rFonts w:ascii="仿宋" w:eastAsia="仿宋" w:hAnsi="仿宋"/>
          <w:b/>
          <w:bCs/>
          <w:color w:val="191919"/>
          <w:sz w:val="30"/>
          <w:szCs w:val="30"/>
        </w:rPr>
        <w:t>培训目标</w:t>
      </w:r>
    </w:p>
    <w:p w:rsidR="00A61325" w:rsidRDefault="00A61325" w:rsidP="00A61325">
      <w:pPr>
        <w:pStyle w:val="ac"/>
        <w:shd w:val="clear" w:color="auto" w:fill="FFFFFF"/>
        <w:spacing w:before="0" w:beforeAutospacing="0" w:after="0" w:afterAutospacing="0" w:line="360" w:lineRule="auto"/>
        <w:ind w:firstLineChars="200" w:firstLine="560"/>
        <w:rPr>
          <w:rFonts w:ascii="仿宋" w:eastAsia="仿宋" w:hAnsi="仿宋" w:hint="default"/>
          <w:b/>
          <w:bCs/>
          <w:color w:val="191919"/>
          <w:sz w:val="30"/>
          <w:szCs w:val="30"/>
        </w:rPr>
      </w:pPr>
      <w:r w:rsidRPr="00F86BA1">
        <w:rPr>
          <w:rFonts w:ascii="仿宋" w:eastAsia="仿宋" w:hAnsi="仿宋"/>
          <w:color w:val="191919"/>
          <w:sz w:val="28"/>
          <w:szCs w:val="28"/>
        </w:rPr>
        <w:t>1、熟悉了解当</w:t>
      </w:r>
      <w:r w:rsidR="00A629C9">
        <w:rPr>
          <w:rFonts w:ascii="仿宋" w:eastAsia="仿宋" w:hAnsi="仿宋"/>
          <w:color w:val="191919"/>
          <w:sz w:val="28"/>
          <w:szCs w:val="28"/>
        </w:rPr>
        <w:t>代中国民航发展特点，帮助新教师树立将人才培养与促进中国民航发展</w:t>
      </w:r>
      <w:r w:rsidRPr="00F86BA1">
        <w:rPr>
          <w:rFonts w:ascii="仿宋" w:eastAsia="仿宋" w:hAnsi="仿宋"/>
          <w:color w:val="191919"/>
          <w:sz w:val="28"/>
          <w:szCs w:val="28"/>
        </w:rPr>
        <w:t>紧密结合的责任使命感；</w:t>
      </w:r>
    </w:p>
    <w:p w:rsidR="00A61325" w:rsidRDefault="00A61325" w:rsidP="00A61325">
      <w:pPr>
        <w:pStyle w:val="ac"/>
        <w:shd w:val="clear" w:color="auto" w:fill="FFFFFF"/>
        <w:spacing w:before="0" w:beforeAutospacing="0" w:after="0" w:afterAutospacing="0" w:line="360" w:lineRule="auto"/>
        <w:ind w:firstLineChars="200" w:firstLine="560"/>
        <w:rPr>
          <w:rFonts w:ascii="仿宋" w:eastAsia="仿宋" w:hAnsi="仿宋" w:hint="default"/>
          <w:b/>
          <w:bCs/>
          <w:color w:val="191919"/>
          <w:sz w:val="30"/>
          <w:szCs w:val="30"/>
        </w:rPr>
      </w:pPr>
      <w:r w:rsidRPr="00F86BA1">
        <w:rPr>
          <w:rFonts w:ascii="仿宋" w:eastAsia="仿宋" w:hAnsi="仿宋"/>
          <w:color w:val="191919"/>
          <w:sz w:val="28"/>
          <w:szCs w:val="28"/>
        </w:rPr>
        <w:t>2、帮助新教师提升符合当今现代化教学理念的授课技巧与能力；</w:t>
      </w:r>
    </w:p>
    <w:p w:rsidR="00A61325" w:rsidRDefault="00A61325" w:rsidP="00A61325">
      <w:pPr>
        <w:pStyle w:val="ac"/>
        <w:shd w:val="clear" w:color="auto" w:fill="FFFFFF"/>
        <w:spacing w:before="0" w:beforeAutospacing="0" w:after="0" w:afterAutospacing="0" w:line="360" w:lineRule="auto"/>
        <w:ind w:firstLineChars="200" w:firstLine="560"/>
        <w:rPr>
          <w:rFonts w:ascii="仿宋" w:eastAsia="仿宋" w:hAnsi="仿宋" w:hint="default"/>
          <w:b/>
          <w:bCs/>
          <w:color w:val="191919"/>
          <w:sz w:val="30"/>
          <w:szCs w:val="30"/>
        </w:rPr>
      </w:pPr>
      <w:r w:rsidRPr="00F86BA1">
        <w:rPr>
          <w:rFonts w:ascii="仿宋" w:eastAsia="仿宋" w:hAnsi="仿宋"/>
          <w:color w:val="191919"/>
          <w:sz w:val="28"/>
          <w:szCs w:val="28"/>
        </w:rPr>
        <w:t>3、深化培训赋能和人才培养思想，打造具备综合能力素质的教师队伍，提升教师心理素质、师德品质和沟通协作能力；</w:t>
      </w:r>
    </w:p>
    <w:p w:rsidR="00A61325" w:rsidRDefault="00A61325" w:rsidP="00A61325">
      <w:pPr>
        <w:pStyle w:val="ac"/>
        <w:shd w:val="clear" w:color="auto" w:fill="FFFFFF"/>
        <w:spacing w:before="0" w:beforeAutospacing="0" w:after="0" w:afterAutospacing="0" w:line="360" w:lineRule="auto"/>
        <w:ind w:firstLineChars="200" w:firstLine="560"/>
        <w:rPr>
          <w:rFonts w:ascii="仿宋" w:eastAsia="仿宋" w:hAnsi="仿宋" w:hint="default"/>
          <w:color w:val="191919"/>
          <w:sz w:val="28"/>
          <w:szCs w:val="28"/>
        </w:rPr>
      </w:pPr>
      <w:r w:rsidRPr="00F86BA1">
        <w:rPr>
          <w:rFonts w:ascii="仿宋" w:eastAsia="仿宋" w:hAnsi="仿宋"/>
          <w:color w:val="191919"/>
          <w:sz w:val="28"/>
          <w:szCs w:val="28"/>
        </w:rPr>
        <w:t>4、以能力关键词为基础，开展素质测评，深挖个体优缺项、聚焦共性能力短板，匹配学习相关课程。</w:t>
      </w:r>
    </w:p>
    <w:p w:rsidR="00A61325" w:rsidRPr="001C4CE1" w:rsidRDefault="00A61325" w:rsidP="00A61325">
      <w:pPr>
        <w:pStyle w:val="ac"/>
        <w:shd w:val="clear" w:color="auto" w:fill="FFFFFF"/>
        <w:spacing w:before="0" w:beforeAutospacing="0" w:after="0" w:afterAutospacing="0" w:line="360" w:lineRule="auto"/>
        <w:rPr>
          <w:rFonts w:ascii="仿宋" w:eastAsia="仿宋" w:hAnsi="仿宋" w:hint="default"/>
          <w:color w:val="191919"/>
        </w:rPr>
      </w:pPr>
    </w:p>
    <w:p w:rsidR="00A61325" w:rsidRPr="001C4CE1" w:rsidRDefault="00A61325" w:rsidP="00A61325">
      <w:pPr>
        <w:pStyle w:val="ac"/>
        <w:numPr>
          <w:ilvl w:val="0"/>
          <w:numId w:val="29"/>
        </w:numPr>
        <w:shd w:val="clear" w:color="auto" w:fill="FFFFFF"/>
        <w:spacing w:before="0" w:beforeAutospacing="0" w:after="0" w:afterAutospacing="0" w:line="360" w:lineRule="auto"/>
        <w:ind w:firstLine="0"/>
        <w:rPr>
          <w:rFonts w:ascii="仿宋" w:eastAsia="仿宋" w:hAnsi="仿宋" w:hint="default"/>
          <w:b/>
          <w:bCs/>
          <w:color w:val="191919"/>
          <w:sz w:val="30"/>
          <w:szCs w:val="30"/>
        </w:rPr>
      </w:pPr>
      <w:r w:rsidRPr="001C4CE1">
        <w:rPr>
          <w:rFonts w:ascii="仿宋" w:eastAsia="仿宋" w:hAnsi="仿宋"/>
          <w:b/>
          <w:bCs/>
          <w:color w:val="191919"/>
          <w:sz w:val="30"/>
          <w:szCs w:val="30"/>
        </w:rPr>
        <w:t>培训对象</w:t>
      </w:r>
    </w:p>
    <w:p w:rsidR="00A61325" w:rsidRPr="001C4CE1" w:rsidRDefault="00A61325" w:rsidP="00A61325">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2020年度新入职教师</w:t>
      </w:r>
      <w:r w:rsidRPr="001C4CE1">
        <w:rPr>
          <w:rFonts w:ascii="仿宋" w:eastAsia="仿宋" w:hAnsi="仿宋" w:cs="宋体" w:hint="eastAsia"/>
          <w:sz w:val="28"/>
          <w:szCs w:val="28"/>
        </w:rPr>
        <w:t>， 共计约1</w:t>
      </w:r>
      <w:r>
        <w:rPr>
          <w:rFonts w:ascii="仿宋" w:eastAsia="仿宋" w:hAnsi="仿宋" w:cs="宋体" w:hint="eastAsia"/>
          <w:sz w:val="28"/>
          <w:szCs w:val="28"/>
        </w:rPr>
        <w:t>2</w:t>
      </w:r>
      <w:r w:rsidRPr="001C4CE1">
        <w:rPr>
          <w:rFonts w:ascii="仿宋" w:eastAsia="仿宋" w:hAnsi="仿宋" w:cs="宋体" w:hint="eastAsia"/>
          <w:sz w:val="28"/>
          <w:szCs w:val="28"/>
        </w:rPr>
        <w:t>0人左右</w:t>
      </w:r>
      <w:r>
        <w:rPr>
          <w:rFonts w:ascii="仿宋" w:eastAsia="仿宋" w:hAnsi="仿宋" w:cs="宋体" w:hint="eastAsia"/>
          <w:sz w:val="28"/>
          <w:szCs w:val="28"/>
        </w:rPr>
        <w:t>。</w:t>
      </w:r>
    </w:p>
    <w:p w:rsidR="00A61325" w:rsidRDefault="00A61325" w:rsidP="00A61325">
      <w:pPr>
        <w:spacing w:line="360" w:lineRule="auto"/>
        <w:rPr>
          <w:rFonts w:ascii="仿宋" w:eastAsia="仿宋" w:hAnsi="仿宋" w:cs="宋体"/>
          <w:sz w:val="24"/>
          <w:szCs w:val="24"/>
        </w:rPr>
      </w:pPr>
    </w:p>
    <w:p w:rsidR="00A61325" w:rsidRPr="00D202A9" w:rsidRDefault="00A61325" w:rsidP="00A61325">
      <w:pPr>
        <w:pStyle w:val="ad"/>
      </w:pPr>
    </w:p>
    <w:p w:rsidR="00A61325" w:rsidRPr="001C4CE1" w:rsidRDefault="00A61325" w:rsidP="00A61325">
      <w:pPr>
        <w:pStyle w:val="ac"/>
        <w:numPr>
          <w:ilvl w:val="0"/>
          <w:numId w:val="29"/>
        </w:numPr>
        <w:shd w:val="clear" w:color="auto" w:fill="FFFFFF"/>
        <w:spacing w:before="0" w:beforeAutospacing="0" w:after="0" w:afterAutospacing="0" w:line="360" w:lineRule="auto"/>
        <w:ind w:firstLine="0"/>
        <w:rPr>
          <w:rFonts w:ascii="仿宋" w:eastAsia="仿宋" w:hAnsi="仿宋" w:hint="default"/>
          <w:b/>
          <w:bCs/>
          <w:color w:val="191919"/>
          <w:sz w:val="30"/>
          <w:szCs w:val="30"/>
        </w:rPr>
      </w:pPr>
      <w:r w:rsidRPr="001C4CE1">
        <w:rPr>
          <w:rFonts w:ascii="仿宋" w:eastAsia="仿宋" w:hAnsi="仿宋"/>
          <w:b/>
          <w:bCs/>
          <w:color w:val="191919"/>
          <w:sz w:val="30"/>
          <w:szCs w:val="30"/>
        </w:rPr>
        <w:lastRenderedPageBreak/>
        <w:t>培训时间及地点</w:t>
      </w:r>
    </w:p>
    <w:p w:rsidR="00A61325" w:rsidRPr="001C4CE1" w:rsidRDefault="00A61325" w:rsidP="00A61325">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时间：</w:t>
      </w:r>
      <w:r w:rsidRPr="001C4CE1">
        <w:rPr>
          <w:rFonts w:ascii="仿宋" w:eastAsia="仿宋" w:hAnsi="仿宋" w:cs="宋体" w:hint="eastAsia"/>
          <w:sz w:val="28"/>
          <w:szCs w:val="28"/>
        </w:rPr>
        <w:t>2020年9月，共计一周</w:t>
      </w:r>
      <w:r>
        <w:rPr>
          <w:rFonts w:ascii="仿宋" w:eastAsia="仿宋" w:hAnsi="仿宋" w:cs="宋体" w:hint="eastAsia"/>
          <w:sz w:val="28"/>
          <w:szCs w:val="28"/>
        </w:rPr>
        <w:t>；</w:t>
      </w:r>
    </w:p>
    <w:p w:rsidR="00A61325" w:rsidRPr="001C4CE1" w:rsidRDefault="00A61325" w:rsidP="00A61325">
      <w:pPr>
        <w:spacing w:line="360" w:lineRule="auto"/>
        <w:ind w:firstLineChars="200" w:firstLine="560"/>
        <w:rPr>
          <w:rFonts w:ascii="仿宋" w:eastAsia="仿宋" w:hAnsi="仿宋" w:cs="宋体"/>
          <w:sz w:val="28"/>
          <w:szCs w:val="28"/>
        </w:rPr>
      </w:pPr>
      <w:r>
        <w:rPr>
          <w:rFonts w:ascii="仿宋" w:eastAsia="仿宋" w:hAnsi="仿宋" w:hint="eastAsia"/>
          <w:sz w:val="28"/>
          <w:szCs w:val="28"/>
        </w:rPr>
        <w:t>地点：</w:t>
      </w:r>
      <w:r w:rsidRPr="001C4CE1">
        <w:rPr>
          <w:rFonts w:ascii="仿宋" w:eastAsia="仿宋" w:hAnsi="仿宋" w:hint="eastAsia"/>
          <w:sz w:val="28"/>
          <w:szCs w:val="28"/>
        </w:rPr>
        <w:t>中国民用航空飞行学院</w:t>
      </w:r>
      <w:r>
        <w:rPr>
          <w:rFonts w:ascii="仿宋" w:eastAsia="仿宋" w:hAnsi="仿宋" w:hint="eastAsia"/>
          <w:sz w:val="28"/>
          <w:szCs w:val="28"/>
        </w:rPr>
        <w:t>。</w:t>
      </w:r>
    </w:p>
    <w:p w:rsidR="00A61325" w:rsidRPr="001C4CE1" w:rsidRDefault="00A61325" w:rsidP="00A61325">
      <w:pPr>
        <w:spacing w:line="360" w:lineRule="auto"/>
        <w:rPr>
          <w:rFonts w:ascii="仿宋" w:eastAsia="仿宋" w:hAnsi="仿宋" w:cs="宋体"/>
          <w:sz w:val="24"/>
          <w:szCs w:val="24"/>
        </w:rPr>
      </w:pPr>
    </w:p>
    <w:p w:rsidR="00A61325" w:rsidRPr="001C4CE1" w:rsidRDefault="00A61325" w:rsidP="00A61325">
      <w:pPr>
        <w:pStyle w:val="ac"/>
        <w:numPr>
          <w:ilvl w:val="0"/>
          <w:numId w:val="29"/>
        </w:numPr>
        <w:shd w:val="clear" w:color="auto" w:fill="FFFFFF"/>
        <w:spacing w:before="0" w:beforeAutospacing="0" w:after="0" w:afterAutospacing="0" w:line="360" w:lineRule="auto"/>
        <w:ind w:firstLine="0"/>
        <w:rPr>
          <w:rFonts w:ascii="仿宋" w:eastAsia="仿宋" w:hAnsi="仿宋" w:hint="default"/>
          <w:b/>
          <w:bCs/>
          <w:color w:val="191919"/>
          <w:sz w:val="30"/>
          <w:szCs w:val="30"/>
        </w:rPr>
      </w:pPr>
      <w:r w:rsidRPr="001C4CE1">
        <w:rPr>
          <w:rFonts w:ascii="仿宋" w:eastAsia="仿宋" w:hAnsi="仿宋"/>
          <w:b/>
          <w:bCs/>
          <w:color w:val="191919"/>
          <w:sz w:val="30"/>
          <w:szCs w:val="30"/>
        </w:rPr>
        <w:t>培训</w:t>
      </w:r>
      <w:r>
        <w:rPr>
          <w:rFonts w:ascii="仿宋" w:eastAsia="仿宋" w:hAnsi="仿宋"/>
          <w:b/>
          <w:bCs/>
          <w:color w:val="191919"/>
          <w:sz w:val="30"/>
          <w:szCs w:val="30"/>
        </w:rPr>
        <w:t>需求</w:t>
      </w:r>
    </w:p>
    <w:p w:rsidR="00A61325" w:rsidRPr="00565439" w:rsidRDefault="00A61325" w:rsidP="00A61325">
      <w:pPr>
        <w:pStyle w:val="ac"/>
        <w:numPr>
          <w:ilvl w:val="0"/>
          <w:numId w:val="30"/>
        </w:numPr>
        <w:shd w:val="clear" w:color="auto" w:fill="FFFFFF"/>
        <w:spacing w:before="0" w:beforeAutospacing="0" w:after="0" w:afterAutospacing="0" w:line="360" w:lineRule="auto"/>
        <w:rPr>
          <w:rFonts w:ascii="仿宋" w:eastAsia="仿宋" w:hAnsi="仿宋" w:hint="default"/>
          <w:kern w:val="2"/>
          <w:sz w:val="28"/>
          <w:szCs w:val="28"/>
        </w:rPr>
      </w:pPr>
      <w:r>
        <w:rPr>
          <w:rFonts w:ascii="仿宋" w:eastAsia="仿宋" w:hAnsi="仿宋"/>
          <w:kern w:val="2"/>
          <w:sz w:val="28"/>
          <w:szCs w:val="28"/>
        </w:rPr>
        <w:t>培训内容</w:t>
      </w:r>
      <w:r w:rsidRPr="001C4CE1">
        <w:rPr>
          <w:rFonts w:ascii="仿宋" w:eastAsia="仿宋" w:hAnsi="仿宋"/>
          <w:kern w:val="2"/>
          <w:sz w:val="28"/>
          <w:szCs w:val="28"/>
        </w:rPr>
        <w:t>：</w:t>
      </w:r>
      <w:r>
        <w:rPr>
          <w:rFonts w:ascii="仿宋" w:eastAsia="仿宋" w:hAnsi="仿宋"/>
          <w:kern w:val="2"/>
          <w:sz w:val="28"/>
          <w:szCs w:val="28"/>
        </w:rPr>
        <w:t>培训规划应充分考虑培训项目背景和目标，培训内容设计科学，体现对于本次项目的针对性。培训课程</w:t>
      </w:r>
      <w:r w:rsidRPr="00565439">
        <w:rPr>
          <w:rFonts w:ascii="仿宋" w:eastAsia="仿宋" w:hAnsi="仿宋"/>
          <w:kern w:val="2"/>
          <w:sz w:val="28"/>
          <w:szCs w:val="28"/>
        </w:rPr>
        <w:t>贴近中国民用航空飞行学院教师的</w:t>
      </w:r>
      <w:r>
        <w:rPr>
          <w:rFonts w:ascii="仿宋" w:eastAsia="仿宋" w:hAnsi="仿宋"/>
          <w:kern w:val="2"/>
          <w:sz w:val="28"/>
          <w:szCs w:val="28"/>
        </w:rPr>
        <w:t>实际需求</w:t>
      </w:r>
      <w:r w:rsidRPr="00565439">
        <w:rPr>
          <w:rFonts w:ascii="仿宋" w:eastAsia="仿宋" w:hAnsi="仿宋"/>
          <w:kern w:val="2"/>
          <w:sz w:val="28"/>
          <w:szCs w:val="28"/>
        </w:rPr>
        <w:t>，</w:t>
      </w:r>
      <w:r>
        <w:rPr>
          <w:rFonts w:ascii="仿宋" w:eastAsia="仿宋" w:hAnsi="仿宋"/>
          <w:kern w:val="2"/>
          <w:sz w:val="28"/>
          <w:szCs w:val="28"/>
        </w:rPr>
        <w:t>符合</w:t>
      </w:r>
      <w:r w:rsidRPr="00565439">
        <w:rPr>
          <w:rFonts w:ascii="仿宋" w:eastAsia="仿宋" w:hAnsi="仿宋"/>
          <w:kern w:val="2"/>
          <w:sz w:val="28"/>
          <w:szCs w:val="28"/>
        </w:rPr>
        <w:t>民航行业特色</w:t>
      </w:r>
      <w:r>
        <w:rPr>
          <w:rFonts w:ascii="仿宋" w:eastAsia="仿宋" w:hAnsi="仿宋"/>
          <w:kern w:val="2"/>
          <w:sz w:val="28"/>
          <w:szCs w:val="28"/>
        </w:rPr>
        <w:t>、当代高等教育发展、新教师工作状态等因素；</w:t>
      </w:r>
    </w:p>
    <w:p w:rsidR="00A61325" w:rsidRDefault="00A61325" w:rsidP="00A61325">
      <w:pPr>
        <w:pStyle w:val="ac"/>
        <w:numPr>
          <w:ilvl w:val="0"/>
          <w:numId w:val="30"/>
        </w:numPr>
        <w:shd w:val="clear" w:color="auto" w:fill="FFFFFF"/>
        <w:spacing w:before="0" w:beforeAutospacing="0" w:after="0" w:afterAutospacing="0" w:line="360" w:lineRule="auto"/>
        <w:rPr>
          <w:rFonts w:ascii="仿宋" w:eastAsia="仿宋" w:hAnsi="仿宋" w:hint="default"/>
          <w:kern w:val="2"/>
          <w:sz w:val="28"/>
          <w:szCs w:val="28"/>
        </w:rPr>
      </w:pPr>
      <w:r>
        <w:rPr>
          <w:rFonts w:ascii="仿宋" w:eastAsia="仿宋" w:hAnsi="仿宋"/>
          <w:kern w:val="2"/>
          <w:sz w:val="28"/>
          <w:szCs w:val="28"/>
        </w:rPr>
        <w:t>培训形式：注重理论学习与实践操作相结合，提升学员</w:t>
      </w:r>
      <w:r w:rsidRPr="001C4CE1">
        <w:rPr>
          <w:rFonts w:ascii="仿宋" w:eastAsia="仿宋" w:hAnsi="仿宋"/>
          <w:kern w:val="2"/>
          <w:sz w:val="28"/>
          <w:szCs w:val="28"/>
        </w:rPr>
        <w:t>参与度和积极性</w:t>
      </w:r>
      <w:r>
        <w:rPr>
          <w:rFonts w:ascii="仿宋" w:eastAsia="仿宋" w:hAnsi="仿宋"/>
          <w:kern w:val="2"/>
          <w:sz w:val="28"/>
          <w:szCs w:val="28"/>
        </w:rPr>
        <w:t>，</w:t>
      </w:r>
      <w:r w:rsidRPr="001C4CE1">
        <w:rPr>
          <w:rFonts w:ascii="仿宋" w:eastAsia="仿宋" w:hAnsi="仿宋"/>
          <w:kern w:val="2"/>
          <w:sz w:val="28"/>
          <w:szCs w:val="28"/>
        </w:rPr>
        <w:t>加深</w:t>
      </w:r>
      <w:r>
        <w:rPr>
          <w:rFonts w:ascii="仿宋" w:eastAsia="仿宋" w:hAnsi="仿宋"/>
          <w:kern w:val="2"/>
          <w:sz w:val="28"/>
          <w:szCs w:val="28"/>
        </w:rPr>
        <w:t>学员</w:t>
      </w:r>
      <w:r w:rsidRPr="001C4CE1">
        <w:rPr>
          <w:rFonts w:ascii="仿宋" w:eastAsia="仿宋" w:hAnsi="仿宋"/>
          <w:kern w:val="2"/>
          <w:sz w:val="28"/>
          <w:szCs w:val="28"/>
        </w:rPr>
        <w:t>交流</w:t>
      </w:r>
      <w:r>
        <w:rPr>
          <w:rFonts w:ascii="仿宋" w:eastAsia="仿宋" w:hAnsi="仿宋"/>
          <w:kern w:val="2"/>
          <w:sz w:val="28"/>
          <w:szCs w:val="28"/>
        </w:rPr>
        <w:t>；</w:t>
      </w:r>
    </w:p>
    <w:p w:rsidR="00A61325" w:rsidRPr="001C4CE1" w:rsidRDefault="00A61325" w:rsidP="00A61325">
      <w:pPr>
        <w:pStyle w:val="ac"/>
        <w:numPr>
          <w:ilvl w:val="0"/>
          <w:numId w:val="30"/>
        </w:numPr>
        <w:shd w:val="clear" w:color="auto" w:fill="FFFFFF"/>
        <w:spacing w:before="0" w:beforeAutospacing="0" w:after="0" w:afterAutospacing="0" w:line="360" w:lineRule="auto"/>
        <w:rPr>
          <w:rFonts w:ascii="仿宋" w:eastAsia="仿宋" w:hAnsi="仿宋" w:hint="default"/>
          <w:kern w:val="2"/>
          <w:sz w:val="28"/>
          <w:szCs w:val="28"/>
        </w:rPr>
      </w:pPr>
      <w:r>
        <w:rPr>
          <w:rFonts w:ascii="仿宋" w:eastAsia="仿宋" w:hAnsi="仿宋"/>
          <w:kern w:val="2"/>
          <w:sz w:val="28"/>
          <w:szCs w:val="28"/>
        </w:rPr>
        <w:t>培训师资：培训师资应具备丰富的高校教师或民航单位培训经验，包含但不限于：国内顶尖高校教师、民航业资深专家、具备丰富民航业培训经验的通用能力讲师等；</w:t>
      </w:r>
    </w:p>
    <w:p w:rsidR="00A61325" w:rsidRPr="001C4CE1" w:rsidRDefault="00A61325" w:rsidP="00A61325">
      <w:pPr>
        <w:numPr>
          <w:ilvl w:val="0"/>
          <w:numId w:val="30"/>
        </w:numPr>
        <w:spacing w:line="360" w:lineRule="auto"/>
        <w:rPr>
          <w:rFonts w:ascii="仿宋" w:eastAsia="仿宋" w:hAnsi="仿宋" w:cs="宋体"/>
          <w:sz w:val="28"/>
          <w:szCs w:val="28"/>
        </w:rPr>
      </w:pPr>
      <w:r w:rsidRPr="001C4CE1">
        <w:rPr>
          <w:rFonts w:ascii="仿宋" w:eastAsia="仿宋" w:hAnsi="仿宋" w:cs="宋体" w:hint="eastAsia"/>
          <w:sz w:val="28"/>
          <w:szCs w:val="28"/>
        </w:rPr>
        <w:t>项目执行</w:t>
      </w:r>
      <w:r>
        <w:rPr>
          <w:rFonts w:ascii="仿宋" w:eastAsia="仿宋" w:hAnsi="仿宋" w:cs="宋体" w:hint="eastAsia"/>
          <w:sz w:val="28"/>
          <w:szCs w:val="28"/>
        </w:rPr>
        <w:t>：</w:t>
      </w:r>
      <w:r w:rsidRPr="00565439">
        <w:rPr>
          <w:rFonts w:ascii="仿宋" w:eastAsia="仿宋" w:hAnsi="仿宋" w:cs="宋体" w:hint="eastAsia"/>
          <w:sz w:val="28"/>
          <w:szCs w:val="28"/>
        </w:rPr>
        <w:t>供应商指定一名课程负责人，负责与采购方联系和沟通，处理培训过程中的相关事宜，确保培训项目</w:t>
      </w:r>
      <w:r>
        <w:rPr>
          <w:rFonts w:ascii="仿宋" w:eastAsia="仿宋" w:hAnsi="仿宋" w:cs="宋体" w:hint="eastAsia"/>
          <w:sz w:val="28"/>
          <w:szCs w:val="28"/>
        </w:rPr>
        <w:t>招投标</w:t>
      </w:r>
      <w:r w:rsidRPr="00565439">
        <w:rPr>
          <w:rFonts w:ascii="仿宋" w:eastAsia="仿宋" w:hAnsi="仿宋" w:cs="宋体" w:hint="eastAsia"/>
          <w:sz w:val="28"/>
          <w:szCs w:val="28"/>
        </w:rPr>
        <w:t>按计划有序推进</w:t>
      </w:r>
      <w:r>
        <w:rPr>
          <w:rFonts w:ascii="仿宋" w:eastAsia="仿宋" w:hAnsi="仿宋" w:cs="宋体" w:hint="eastAsia"/>
          <w:sz w:val="28"/>
          <w:szCs w:val="28"/>
        </w:rPr>
        <w:t>。</w:t>
      </w:r>
    </w:p>
    <w:p w:rsidR="00A61325" w:rsidRPr="001C4CE1" w:rsidRDefault="00A61325" w:rsidP="00A61325">
      <w:pPr>
        <w:spacing w:line="360" w:lineRule="auto"/>
        <w:rPr>
          <w:rFonts w:ascii="仿宋" w:eastAsia="仿宋" w:hAnsi="仿宋" w:cs="宋体"/>
          <w:sz w:val="24"/>
          <w:szCs w:val="24"/>
        </w:rPr>
      </w:pPr>
    </w:p>
    <w:p w:rsidR="00A61325" w:rsidRDefault="00A61325" w:rsidP="00A61325">
      <w:pPr>
        <w:pStyle w:val="ac"/>
        <w:numPr>
          <w:ilvl w:val="0"/>
          <w:numId w:val="29"/>
        </w:numPr>
        <w:shd w:val="clear" w:color="auto" w:fill="FFFFFF"/>
        <w:spacing w:before="0" w:beforeAutospacing="0" w:after="0" w:afterAutospacing="0" w:line="360" w:lineRule="auto"/>
        <w:ind w:firstLine="0"/>
        <w:rPr>
          <w:rFonts w:ascii="仿宋" w:eastAsia="仿宋" w:hAnsi="仿宋" w:hint="default"/>
          <w:b/>
          <w:bCs/>
          <w:color w:val="191919"/>
          <w:sz w:val="30"/>
          <w:szCs w:val="30"/>
        </w:rPr>
      </w:pPr>
      <w:r>
        <w:rPr>
          <w:rFonts w:ascii="仿宋" w:eastAsia="仿宋" w:hAnsi="仿宋"/>
          <w:b/>
          <w:bCs/>
          <w:color w:val="191919"/>
          <w:sz w:val="30"/>
          <w:szCs w:val="30"/>
        </w:rPr>
        <w:t>其他要求</w:t>
      </w:r>
    </w:p>
    <w:p w:rsidR="00A61325" w:rsidRPr="00F86BA1" w:rsidRDefault="00A61325" w:rsidP="00A61325">
      <w:pPr>
        <w:pStyle w:val="ac"/>
        <w:shd w:val="clear" w:color="auto" w:fill="FFFFFF"/>
        <w:spacing w:before="0" w:beforeAutospacing="0" w:after="0" w:afterAutospacing="0" w:line="360" w:lineRule="auto"/>
        <w:ind w:firstLineChars="200" w:firstLine="560"/>
        <w:rPr>
          <w:rFonts w:ascii="仿宋" w:eastAsia="仿宋" w:hAnsi="仿宋" w:hint="default"/>
          <w:b/>
          <w:bCs/>
          <w:color w:val="191919"/>
          <w:sz w:val="28"/>
          <w:szCs w:val="28"/>
        </w:rPr>
      </w:pPr>
      <w:r w:rsidRPr="00F86BA1">
        <w:rPr>
          <w:rFonts w:ascii="仿宋" w:eastAsia="仿宋" w:hAnsi="仿宋"/>
          <w:sz w:val="28"/>
          <w:szCs w:val="28"/>
        </w:rPr>
        <w:t>成交的应答服务商必须直接与采购人签订双方经济合同。成交的应答服务商不得向他人转让中选项目或将中选项目肢解后分别向他人转让。</w:t>
      </w:r>
    </w:p>
    <w:p w:rsidR="007260AB" w:rsidRPr="00BB30D5" w:rsidRDefault="007260AB" w:rsidP="00DC7CC7">
      <w:pPr>
        <w:pStyle w:val="13"/>
        <w:numPr>
          <w:ilvl w:val="0"/>
          <w:numId w:val="25"/>
        </w:numPr>
        <w:ind w:right="27"/>
      </w:pPr>
      <w:bookmarkStart w:id="5" w:name="_Toc40860573"/>
      <w:r w:rsidRPr="00BB30D5">
        <w:rPr>
          <w:rFonts w:hint="eastAsia"/>
        </w:rPr>
        <w:lastRenderedPageBreak/>
        <w:t>投标人的资质资格要求</w:t>
      </w:r>
      <w:bookmarkEnd w:id="3"/>
      <w:bookmarkEnd w:id="4"/>
      <w:bookmarkEnd w:id="5"/>
    </w:p>
    <w:p w:rsidR="007260AB" w:rsidRPr="00BB30D5" w:rsidRDefault="007260AB" w:rsidP="00C23EC0">
      <w:pPr>
        <w:numPr>
          <w:ilvl w:val="0"/>
          <w:numId w:val="19"/>
        </w:numPr>
        <w:spacing w:line="360" w:lineRule="auto"/>
        <w:ind w:firstLine="424"/>
        <w:rPr>
          <w:rFonts w:ascii="仿宋_GB2312" w:eastAsia="仿宋_GB2312" w:hAnsi="宋体" w:cs="宋体"/>
          <w:sz w:val="30"/>
          <w:szCs w:val="30"/>
        </w:rPr>
      </w:pPr>
      <w:r w:rsidRPr="00BB30D5">
        <w:rPr>
          <w:rFonts w:ascii="仿宋_GB2312" w:eastAsia="仿宋_GB2312" w:hAnsi="宋体" w:cs="宋体" w:hint="eastAsia"/>
          <w:sz w:val="30"/>
          <w:szCs w:val="30"/>
        </w:rPr>
        <w:t>符合《中华人民共和国政府采购法》第二十二条的规定；</w:t>
      </w:r>
    </w:p>
    <w:p w:rsidR="007260AB" w:rsidRPr="00BB30D5" w:rsidRDefault="007260AB" w:rsidP="00C23EC0">
      <w:pPr>
        <w:numPr>
          <w:ilvl w:val="0"/>
          <w:numId w:val="19"/>
        </w:numPr>
        <w:spacing w:line="360" w:lineRule="auto"/>
        <w:ind w:leftChars="200" w:left="420"/>
        <w:rPr>
          <w:rFonts w:ascii="仿宋_GB2312" w:eastAsia="仿宋_GB2312" w:hAnsi="宋体" w:cs="宋体"/>
          <w:sz w:val="30"/>
          <w:szCs w:val="30"/>
        </w:rPr>
      </w:pPr>
      <w:r w:rsidRPr="00BB30D5">
        <w:rPr>
          <w:rFonts w:ascii="仿宋_GB2312" w:eastAsia="仿宋_GB2312" w:hAnsi="宋体" w:cs="宋体" w:hint="eastAsia"/>
          <w:sz w:val="30"/>
          <w:szCs w:val="30"/>
        </w:rPr>
        <w:t>具有良好的商业信誉和健全的财务会计制度；</w:t>
      </w:r>
    </w:p>
    <w:p w:rsidR="007260AB" w:rsidRPr="00BB30D5" w:rsidRDefault="007260AB" w:rsidP="00C23EC0">
      <w:pPr>
        <w:numPr>
          <w:ilvl w:val="0"/>
          <w:numId w:val="19"/>
        </w:numPr>
        <w:spacing w:line="360" w:lineRule="auto"/>
        <w:ind w:firstLine="424"/>
        <w:rPr>
          <w:rFonts w:ascii="仿宋_GB2312" w:eastAsia="仿宋_GB2312" w:hAnsi="宋体" w:cs="宋体"/>
          <w:sz w:val="30"/>
          <w:szCs w:val="30"/>
        </w:rPr>
      </w:pPr>
      <w:r w:rsidRPr="00BB30D5">
        <w:rPr>
          <w:rFonts w:ascii="仿宋_GB2312" w:eastAsia="仿宋_GB2312" w:hAnsi="宋体" w:cs="宋体" w:hint="eastAsia"/>
          <w:sz w:val="30"/>
          <w:szCs w:val="30"/>
        </w:rPr>
        <w:t>参加本次政府采购活动前三年内，在经营活动中没有重大违法违规记录</w:t>
      </w:r>
      <w:r w:rsidR="001A42B4">
        <w:rPr>
          <w:rFonts w:ascii="仿宋_GB2312" w:eastAsia="仿宋_GB2312" w:hAnsi="宋体" w:cs="宋体" w:hint="eastAsia"/>
          <w:sz w:val="30"/>
          <w:szCs w:val="30"/>
        </w:rPr>
        <w:t>；</w:t>
      </w:r>
    </w:p>
    <w:p w:rsidR="007260AB" w:rsidRDefault="007260AB" w:rsidP="00C23EC0">
      <w:pPr>
        <w:numPr>
          <w:ilvl w:val="0"/>
          <w:numId w:val="19"/>
        </w:numPr>
        <w:spacing w:line="360" w:lineRule="auto"/>
        <w:ind w:firstLine="424"/>
        <w:rPr>
          <w:rFonts w:ascii="仿宋_GB2312" w:eastAsia="仿宋_GB2312" w:hAnsi="宋体" w:cs="宋体"/>
          <w:sz w:val="30"/>
          <w:szCs w:val="30"/>
        </w:rPr>
      </w:pPr>
      <w:r w:rsidRPr="00BB30D5">
        <w:rPr>
          <w:rFonts w:ascii="仿宋_GB2312" w:eastAsia="仿宋_GB2312" w:hAnsi="宋体" w:cs="宋体" w:hint="eastAsia"/>
          <w:sz w:val="30"/>
          <w:szCs w:val="30"/>
        </w:rPr>
        <w:t>不接受联合体投标</w:t>
      </w:r>
      <w:r w:rsidR="001A42B4">
        <w:rPr>
          <w:rFonts w:ascii="仿宋_GB2312" w:eastAsia="仿宋_GB2312" w:hAnsi="宋体" w:cs="宋体" w:hint="eastAsia"/>
          <w:sz w:val="30"/>
          <w:szCs w:val="30"/>
        </w:rPr>
        <w:t>；</w:t>
      </w:r>
    </w:p>
    <w:p w:rsidR="00D64991" w:rsidRPr="003336D8" w:rsidRDefault="00D64991" w:rsidP="003336D8">
      <w:pPr>
        <w:numPr>
          <w:ilvl w:val="0"/>
          <w:numId w:val="19"/>
        </w:numPr>
        <w:spacing w:line="360" w:lineRule="auto"/>
        <w:ind w:firstLine="424"/>
        <w:rPr>
          <w:rFonts w:ascii="仿宋_GB2312" w:eastAsia="仿宋_GB2312" w:hAnsi="宋体" w:cs="宋体"/>
          <w:sz w:val="30"/>
          <w:szCs w:val="30"/>
        </w:rPr>
      </w:pPr>
      <w:r w:rsidRPr="003336D8">
        <w:rPr>
          <w:rFonts w:ascii="仿宋_GB2312" w:eastAsia="仿宋_GB2312" w:hAnsi="宋体" w:cs="宋体"/>
          <w:sz w:val="30"/>
          <w:szCs w:val="30"/>
        </w:rPr>
        <w:t>应答服务商须在中华人民共和国依照《中华人民共和国公司法》注册，具有独立法人资格,能够独立承担民事责任；注册资金100万（含100万元）以上</w:t>
      </w:r>
      <w:r w:rsidR="001A42B4">
        <w:rPr>
          <w:rFonts w:ascii="仿宋_GB2312" w:eastAsia="仿宋_GB2312" w:hAnsi="宋体" w:cs="宋体" w:hint="eastAsia"/>
          <w:sz w:val="30"/>
          <w:szCs w:val="30"/>
        </w:rPr>
        <w:t>；</w:t>
      </w:r>
    </w:p>
    <w:p w:rsidR="00D64991" w:rsidRPr="003336D8" w:rsidRDefault="00D64991" w:rsidP="003336D8">
      <w:pPr>
        <w:numPr>
          <w:ilvl w:val="0"/>
          <w:numId w:val="19"/>
        </w:numPr>
        <w:spacing w:line="360" w:lineRule="auto"/>
        <w:ind w:firstLine="424"/>
        <w:rPr>
          <w:rFonts w:ascii="仿宋_GB2312" w:eastAsia="仿宋_GB2312" w:hAnsi="宋体" w:cs="宋体"/>
          <w:sz w:val="30"/>
          <w:szCs w:val="30"/>
        </w:rPr>
      </w:pPr>
      <w:r w:rsidRPr="003336D8">
        <w:rPr>
          <w:rFonts w:ascii="仿宋_GB2312" w:eastAsia="仿宋_GB2312" w:hAnsi="宋体" w:cs="宋体"/>
          <w:sz w:val="30"/>
          <w:szCs w:val="30"/>
        </w:rPr>
        <w:t>须提供税款所属时间为2019年</w:t>
      </w:r>
      <w:r w:rsidR="00CB0651">
        <w:rPr>
          <w:rFonts w:ascii="仿宋_GB2312" w:eastAsia="仿宋_GB2312" w:hAnsi="宋体" w:cs="宋体"/>
          <w:sz w:val="30"/>
          <w:szCs w:val="30"/>
        </w:rPr>
        <w:t>5</w:t>
      </w:r>
      <w:r w:rsidRPr="003336D8">
        <w:rPr>
          <w:rFonts w:ascii="仿宋_GB2312" w:eastAsia="仿宋_GB2312" w:hAnsi="宋体" w:cs="宋体"/>
          <w:sz w:val="30"/>
          <w:szCs w:val="30"/>
        </w:rPr>
        <w:t>月～2020年5月期间任意连续三个月的完税证明，如在其中某月无经营业务则应提供税务部门出具的相关证明; (</w:t>
      </w:r>
      <w:r w:rsidR="000D3954">
        <w:rPr>
          <w:rFonts w:ascii="仿宋_GB2312" w:eastAsia="仿宋_GB2312" w:hAnsi="宋体" w:cs="宋体"/>
          <w:sz w:val="30"/>
          <w:szCs w:val="30"/>
        </w:rPr>
        <w:t>注</w:t>
      </w:r>
      <w:r w:rsidR="000D3954">
        <w:rPr>
          <w:rFonts w:ascii="仿宋_GB2312" w:eastAsia="仿宋_GB2312" w:hAnsi="宋体" w:cs="宋体" w:hint="eastAsia"/>
          <w:sz w:val="30"/>
          <w:szCs w:val="30"/>
        </w:rPr>
        <w:t>：</w:t>
      </w:r>
      <w:r w:rsidR="006E62D7">
        <w:rPr>
          <w:rFonts w:ascii="仿宋_GB2312" w:eastAsia="仿宋_GB2312" w:hAnsi="宋体" w:cs="宋体"/>
          <w:sz w:val="30"/>
          <w:szCs w:val="30"/>
        </w:rPr>
        <w:t>完税证明</w:t>
      </w:r>
      <w:r w:rsidRPr="003336D8">
        <w:rPr>
          <w:rFonts w:ascii="仿宋_GB2312" w:eastAsia="仿宋_GB2312" w:hAnsi="宋体" w:cs="宋体"/>
          <w:sz w:val="30"/>
          <w:szCs w:val="30"/>
        </w:rPr>
        <w:t>须加盖应答服务商公章)</w:t>
      </w:r>
    </w:p>
    <w:p w:rsidR="00D64991" w:rsidRPr="003336D8" w:rsidRDefault="00D64991" w:rsidP="003336D8">
      <w:pPr>
        <w:numPr>
          <w:ilvl w:val="0"/>
          <w:numId w:val="19"/>
        </w:numPr>
        <w:spacing w:line="360" w:lineRule="auto"/>
        <w:ind w:firstLine="424"/>
        <w:rPr>
          <w:rFonts w:ascii="仿宋_GB2312" w:eastAsia="仿宋_GB2312" w:hAnsi="宋体" w:cs="宋体"/>
          <w:sz w:val="30"/>
          <w:szCs w:val="30"/>
        </w:rPr>
      </w:pPr>
      <w:r w:rsidRPr="003336D8">
        <w:rPr>
          <w:rFonts w:ascii="仿宋_GB2312" w:eastAsia="仿宋_GB2312" w:hAnsi="宋体" w:cs="宋体"/>
          <w:sz w:val="30"/>
          <w:szCs w:val="30"/>
        </w:rPr>
        <w:t>服务商自201</w:t>
      </w:r>
      <w:r w:rsidR="0012258E">
        <w:rPr>
          <w:rFonts w:ascii="仿宋_GB2312" w:eastAsia="仿宋_GB2312" w:hAnsi="宋体" w:cs="宋体"/>
          <w:sz w:val="30"/>
          <w:szCs w:val="30"/>
        </w:rPr>
        <w:t>8</w:t>
      </w:r>
      <w:r w:rsidRPr="003336D8">
        <w:rPr>
          <w:rFonts w:ascii="仿宋_GB2312" w:eastAsia="仿宋_GB2312" w:hAnsi="宋体" w:cs="宋体"/>
          <w:sz w:val="30"/>
          <w:szCs w:val="30"/>
        </w:rPr>
        <w:t>年1月1</w:t>
      </w:r>
      <w:r w:rsidR="003336D8" w:rsidRPr="003336D8">
        <w:rPr>
          <w:rFonts w:ascii="仿宋_GB2312" w:eastAsia="仿宋_GB2312" w:hAnsi="宋体" w:cs="宋体"/>
          <w:sz w:val="30"/>
          <w:szCs w:val="30"/>
        </w:rPr>
        <w:t>日至递交文件之日</w:t>
      </w:r>
      <w:r w:rsidRPr="003336D8">
        <w:rPr>
          <w:rFonts w:ascii="仿宋_GB2312" w:eastAsia="仿宋_GB2312" w:hAnsi="宋体" w:cs="宋体"/>
          <w:sz w:val="30"/>
          <w:szCs w:val="30"/>
        </w:rPr>
        <w:t>有培训项目</w:t>
      </w:r>
      <w:r w:rsidRPr="003336D8">
        <w:rPr>
          <w:rFonts w:ascii="仿宋_GB2312" w:eastAsia="仿宋_GB2312" w:hAnsi="宋体" w:cs="宋体" w:hint="eastAsia"/>
          <w:sz w:val="30"/>
          <w:szCs w:val="30"/>
        </w:rPr>
        <w:t>经历</w:t>
      </w:r>
      <w:r w:rsidR="00032A5D">
        <w:rPr>
          <w:rFonts w:ascii="仿宋_GB2312" w:eastAsia="仿宋_GB2312" w:hAnsi="宋体" w:cs="宋体"/>
          <w:sz w:val="30"/>
          <w:szCs w:val="30"/>
        </w:rPr>
        <w:t>且</w:t>
      </w:r>
      <w:r w:rsidRPr="003336D8">
        <w:rPr>
          <w:rFonts w:ascii="仿宋_GB2312" w:eastAsia="仿宋_GB2312" w:hAnsi="宋体" w:cs="宋体"/>
          <w:sz w:val="30"/>
          <w:szCs w:val="30"/>
        </w:rPr>
        <w:t>金额在3万以上（含3万）</w:t>
      </w:r>
      <w:r w:rsidR="001A42B4">
        <w:rPr>
          <w:rFonts w:ascii="仿宋_GB2312" w:eastAsia="仿宋_GB2312" w:hAnsi="宋体" w:cs="宋体" w:hint="eastAsia"/>
          <w:sz w:val="30"/>
          <w:szCs w:val="30"/>
        </w:rPr>
        <w:t>；</w:t>
      </w:r>
    </w:p>
    <w:p w:rsidR="00D64991" w:rsidRPr="003336D8" w:rsidRDefault="00D64991" w:rsidP="003336D8">
      <w:pPr>
        <w:numPr>
          <w:ilvl w:val="0"/>
          <w:numId w:val="19"/>
        </w:numPr>
        <w:spacing w:line="360" w:lineRule="auto"/>
        <w:ind w:firstLine="424"/>
        <w:rPr>
          <w:rFonts w:ascii="仿宋_GB2312" w:eastAsia="仿宋_GB2312" w:hAnsi="宋体" w:cs="宋体"/>
          <w:sz w:val="30"/>
          <w:szCs w:val="30"/>
        </w:rPr>
      </w:pPr>
      <w:r w:rsidRPr="003336D8">
        <w:rPr>
          <w:rFonts w:ascii="仿宋_GB2312" w:eastAsia="仿宋_GB2312" w:hAnsi="宋体" w:cs="宋体"/>
          <w:sz w:val="30"/>
          <w:szCs w:val="30"/>
        </w:rPr>
        <w:t>参选文件须包含报价。谈判报价包含相关资料等一切可能发生的费用</w:t>
      </w:r>
      <w:r w:rsidR="001A42B4">
        <w:rPr>
          <w:rFonts w:ascii="仿宋_GB2312" w:eastAsia="仿宋_GB2312" w:hAnsi="宋体" w:cs="宋体" w:hint="eastAsia"/>
          <w:sz w:val="30"/>
          <w:szCs w:val="30"/>
        </w:rPr>
        <w:t>；</w:t>
      </w:r>
    </w:p>
    <w:p w:rsidR="00D64991" w:rsidRPr="003336D8" w:rsidRDefault="00D64991" w:rsidP="003336D8">
      <w:pPr>
        <w:numPr>
          <w:ilvl w:val="0"/>
          <w:numId w:val="19"/>
        </w:numPr>
        <w:spacing w:line="360" w:lineRule="auto"/>
        <w:ind w:firstLine="424"/>
        <w:rPr>
          <w:rFonts w:ascii="仿宋_GB2312" w:eastAsia="仿宋_GB2312" w:hAnsi="宋体" w:cs="宋体"/>
          <w:sz w:val="30"/>
          <w:szCs w:val="30"/>
        </w:rPr>
      </w:pPr>
      <w:r w:rsidRPr="003336D8">
        <w:rPr>
          <w:rFonts w:ascii="仿宋_GB2312" w:eastAsia="仿宋_GB2312" w:hAnsi="宋体" w:cs="宋体" w:hint="eastAsia"/>
          <w:sz w:val="30"/>
          <w:szCs w:val="30"/>
        </w:rPr>
        <w:t>对进入</w:t>
      </w:r>
      <w:r w:rsidR="001A42B4">
        <w:rPr>
          <w:rFonts w:ascii="仿宋_GB2312" w:eastAsia="仿宋_GB2312" w:hAnsi="宋体" w:cs="宋体" w:hint="eastAsia"/>
          <w:sz w:val="30"/>
          <w:szCs w:val="30"/>
        </w:rPr>
        <w:t>我校</w:t>
      </w:r>
      <w:r w:rsidRPr="003336D8">
        <w:rPr>
          <w:rFonts w:ascii="仿宋_GB2312" w:eastAsia="仿宋_GB2312" w:hAnsi="宋体" w:cs="宋体" w:hint="eastAsia"/>
          <w:sz w:val="30"/>
          <w:szCs w:val="30"/>
        </w:rPr>
        <w:t>黑名单目录、</w:t>
      </w:r>
      <w:proofErr w:type="gramStart"/>
      <w:r w:rsidRPr="003336D8">
        <w:rPr>
          <w:rFonts w:ascii="仿宋_GB2312" w:eastAsia="仿宋_GB2312" w:hAnsi="宋体" w:cs="宋体" w:hint="eastAsia"/>
          <w:sz w:val="30"/>
          <w:szCs w:val="30"/>
        </w:rPr>
        <w:t>不</w:t>
      </w:r>
      <w:proofErr w:type="gramEnd"/>
      <w:r w:rsidRPr="003336D8">
        <w:rPr>
          <w:rFonts w:ascii="仿宋_GB2312" w:eastAsia="仿宋_GB2312" w:hAnsi="宋体" w:cs="宋体" w:hint="eastAsia"/>
          <w:sz w:val="30"/>
          <w:szCs w:val="30"/>
        </w:rPr>
        <w:t>诚信服务商目录的或以往在招投标项目中选后，由于成交方责任而未签订或未履行合同的服务商，采购人有权拒绝其投标</w:t>
      </w:r>
      <w:r w:rsidR="001A42B4">
        <w:rPr>
          <w:rFonts w:ascii="仿宋_GB2312" w:eastAsia="仿宋_GB2312" w:hAnsi="宋体" w:cs="宋体" w:hint="eastAsia"/>
          <w:sz w:val="30"/>
          <w:szCs w:val="30"/>
        </w:rPr>
        <w:t>；</w:t>
      </w:r>
    </w:p>
    <w:p w:rsidR="00D64991" w:rsidRPr="003336D8" w:rsidRDefault="00D64991" w:rsidP="003336D8">
      <w:pPr>
        <w:numPr>
          <w:ilvl w:val="0"/>
          <w:numId w:val="19"/>
        </w:numPr>
        <w:spacing w:line="360" w:lineRule="auto"/>
        <w:ind w:firstLine="424"/>
        <w:rPr>
          <w:rFonts w:ascii="仿宋_GB2312" w:eastAsia="仿宋_GB2312" w:hAnsi="宋体" w:cs="宋体"/>
          <w:sz w:val="30"/>
          <w:szCs w:val="30"/>
        </w:rPr>
      </w:pPr>
      <w:bookmarkStart w:id="6" w:name="_Hlk39061702"/>
      <w:r w:rsidRPr="003336D8">
        <w:rPr>
          <w:rFonts w:ascii="仿宋_GB2312" w:eastAsia="仿宋_GB2312" w:hAnsi="宋体" w:cs="宋体" w:hint="eastAsia"/>
          <w:sz w:val="30"/>
          <w:szCs w:val="30"/>
        </w:rPr>
        <w:t>成交应答服务商</w:t>
      </w:r>
      <w:bookmarkEnd w:id="6"/>
      <w:r w:rsidRPr="003336D8">
        <w:rPr>
          <w:rFonts w:ascii="仿宋_GB2312" w:eastAsia="仿宋_GB2312" w:hAnsi="宋体" w:cs="宋体" w:hint="eastAsia"/>
          <w:sz w:val="30"/>
          <w:szCs w:val="30"/>
        </w:rPr>
        <w:t>必须直接与采购人签订双方经济合同。成交应答服务商</w:t>
      </w:r>
      <w:r w:rsidRPr="003336D8">
        <w:rPr>
          <w:rFonts w:ascii="仿宋_GB2312" w:eastAsia="仿宋_GB2312" w:hAnsi="宋体" w:cs="宋体"/>
          <w:sz w:val="30"/>
          <w:szCs w:val="30"/>
        </w:rPr>
        <w:t>不得向他人转让中选项目或将中选项目肢解后分别向他人转</w:t>
      </w:r>
      <w:r w:rsidRPr="003336D8">
        <w:rPr>
          <w:rFonts w:ascii="仿宋_GB2312" w:eastAsia="仿宋_GB2312" w:hAnsi="宋体" w:cs="宋体"/>
          <w:sz w:val="30"/>
          <w:szCs w:val="30"/>
        </w:rPr>
        <w:lastRenderedPageBreak/>
        <w:t>让</w:t>
      </w:r>
      <w:r w:rsidRPr="003336D8">
        <w:rPr>
          <w:rFonts w:ascii="仿宋_GB2312" w:eastAsia="仿宋_GB2312" w:hAnsi="宋体" w:cs="宋体" w:hint="eastAsia"/>
          <w:sz w:val="30"/>
          <w:szCs w:val="30"/>
        </w:rPr>
        <w:t>。</w:t>
      </w:r>
    </w:p>
    <w:p w:rsidR="00D64991" w:rsidRPr="00E665D1" w:rsidRDefault="00E665D1" w:rsidP="00D64991">
      <w:pPr>
        <w:spacing w:line="360" w:lineRule="auto"/>
        <w:ind w:firstLineChars="200" w:firstLine="600"/>
        <w:rPr>
          <w:rFonts w:ascii="仿宋_GB2312" w:eastAsia="仿宋_GB2312" w:hAnsi="宋体" w:cs="宋体"/>
          <w:sz w:val="30"/>
          <w:szCs w:val="30"/>
        </w:rPr>
      </w:pPr>
      <w:r w:rsidRPr="00E665D1">
        <w:rPr>
          <w:rFonts w:ascii="仿宋_GB2312" w:eastAsia="仿宋_GB2312" w:hAnsi="宋体" w:cs="宋体"/>
          <w:sz w:val="30"/>
          <w:szCs w:val="30"/>
        </w:rPr>
        <w:t>11</w:t>
      </w:r>
      <w:r w:rsidR="00D64991" w:rsidRPr="00E665D1">
        <w:rPr>
          <w:rFonts w:ascii="仿宋_GB2312" w:eastAsia="仿宋_GB2312" w:hAnsi="宋体" w:cs="宋体" w:hint="eastAsia"/>
          <w:sz w:val="30"/>
          <w:szCs w:val="30"/>
        </w:rPr>
        <w:t>、</w:t>
      </w:r>
      <w:r w:rsidR="00D64991" w:rsidRPr="00E665D1">
        <w:rPr>
          <w:rFonts w:ascii="仿宋_GB2312" w:eastAsia="仿宋_GB2312" w:hAnsi="宋体" w:cs="宋体"/>
          <w:sz w:val="30"/>
          <w:szCs w:val="30"/>
        </w:rPr>
        <w:t>无论中选与否，为参加</w:t>
      </w:r>
      <w:r w:rsidR="00D64991" w:rsidRPr="00E665D1">
        <w:rPr>
          <w:rFonts w:ascii="仿宋_GB2312" w:eastAsia="仿宋_GB2312" w:hAnsi="宋体" w:cs="宋体" w:hint="eastAsia"/>
          <w:sz w:val="30"/>
          <w:szCs w:val="30"/>
        </w:rPr>
        <w:t>项目竞标或</w:t>
      </w:r>
      <w:r w:rsidR="00D64991" w:rsidRPr="00E665D1">
        <w:rPr>
          <w:rFonts w:ascii="仿宋_GB2312" w:eastAsia="仿宋_GB2312" w:hAnsi="宋体" w:cs="宋体"/>
          <w:sz w:val="30"/>
          <w:szCs w:val="30"/>
        </w:rPr>
        <w:t>竞争性磋商而准备和进行参选所发生的费用一概自理。</w:t>
      </w:r>
    </w:p>
    <w:p w:rsidR="00D64991" w:rsidRPr="00E665D1" w:rsidRDefault="00E665D1" w:rsidP="00D64991">
      <w:pPr>
        <w:spacing w:line="360" w:lineRule="auto"/>
        <w:ind w:firstLineChars="200" w:firstLine="600"/>
        <w:rPr>
          <w:rFonts w:ascii="仿宋_GB2312" w:eastAsia="仿宋_GB2312" w:hAnsi="宋体" w:cs="宋体"/>
          <w:sz w:val="30"/>
          <w:szCs w:val="30"/>
        </w:rPr>
      </w:pPr>
      <w:r w:rsidRPr="00E665D1">
        <w:rPr>
          <w:rFonts w:ascii="仿宋_GB2312" w:eastAsia="仿宋_GB2312" w:hAnsi="宋体" w:cs="宋体"/>
          <w:sz w:val="30"/>
          <w:szCs w:val="30"/>
        </w:rPr>
        <w:t>12</w:t>
      </w:r>
      <w:r w:rsidR="00D64991" w:rsidRPr="00E665D1">
        <w:rPr>
          <w:rFonts w:ascii="仿宋_GB2312" w:eastAsia="仿宋_GB2312" w:hAnsi="宋体" w:cs="宋体" w:hint="eastAsia"/>
          <w:sz w:val="30"/>
          <w:szCs w:val="30"/>
        </w:rPr>
        <w:t>、采购人在任何时候发现应答服务商提交的应答文件内容有下列情形之一时，有权依法追究其责任，其应答服务商资格将被取消。</w:t>
      </w:r>
    </w:p>
    <w:p w:rsidR="00D64991" w:rsidRPr="00E665D1" w:rsidRDefault="00D64991" w:rsidP="00D64991">
      <w:pPr>
        <w:spacing w:line="360" w:lineRule="auto"/>
        <w:rPr>
          <w:rFonts w:ascii="仿宋_GB2312" w:eastAsia="仿宋_GB2312" w:hAnsi="宋体" w:cs="宋体"/>
          <w:sz w:val="30"/>
          <w:szCs w:val="30"/>
        </w:rPr>
      </w:pPr>
      <w:r w:rsidRPr="00E665D1">
        <w:rPr>
          <w:rFonts w:ascii="仿宋_GB2312" w:eastAsia="仿宋_GB2312" w:hAnsi="宋体" w:cs="宋体" w:hint="eastAsia"/>
          <w:sz w:val="30"/>
          <w:szCs w:val="30"/>
        </w:rPr>
        <w:t xml:space="preserve">   </w:t>
      </w:r>
      <w:r w:rsidRPr="00E665D1">
        <w:rPr>
          <w:rFonts w:ascii="仿宋_GB2312" w:eastAsia="仿宋_GB2312" w:hAnsi="宋体" w:cs="宋体"/>
          <w:sz w:val="30"/>
          <w:szCs w:val="30"/>
        </w:rPr>
        <w:t xml:space="preserve"> </w:t>
      </w:r>
      <w:r w:rsidRPr="00E665D1">
        <w:rPr>
          <w:rFonts w:ascii="仿宋_GB2312" w:eastAsia="仿宋_GB2312" w:hAnsi="宋体" w:cs="宋体" w:hint="eastAsia"/>
          <w:sz w:val="30"/>
          <w:szCs w:val="30"/>
        </w:rPr>
        <w:t>（1）提供虚假的资料；</w:t>
      </w:r>
    </w:p>
    <w:p w:rsidR="00D64991" w:rsidRPr="00E665D1" w:rsidRDefault="00D64991" w:rsidP="00D64991">
      <w:pPr>
        <w:spacing w:line="360" w:lineRule="auto"/>
        <w:ind w:firstLineChars="200" w:firstLine="600"/>
        <w:rPr>
          <w:rFonts w:ascii="仿宋_GB2312" w:eastAsia="仿宋_GB2312" w:hAnsi="宋体" w:cs="宋体"/>
          <w:sz w:val="30"/>
          <w:szCs w:val="30"/>
        </w:rPr>
      </w:pPr>
      <w:r w:rsidRPr="00E665D1">
        <w:rPr>
          <w:rFonts w:ascii="仿宋_GB2312" w:eastAsia="仿宋_GB2312" w:hAnsi="宋体" w:cs="宋体" w:hint="eastAsia"/>
          <w:sz w:val="30"/>
          <w:szCs w:val="30"/>
        </w:rPr>
        <w:t>（2）未对比选文件</w:t>
      </w:r>
      <w:proofErr w:type="gramStart"/>
      <w:r w:rsidRPr="00E665D1">
        <w:rPr>
          <w:rFonts w:ascii="仿宋_GB2312" w:eastAsia="仿宋_GB2312" w:hAnsi="宋体" w:cs="宋体" w:hint="eastAsia"/>
          <w:sz w:val="30"/>
          <w:szCs w:val="30"/>
        </w:rPr>
        <w:t>作出</w:t>
      </w:r>
      <w:proofErr w:type="gramEnd"/>
      <w:r w:rsidRPr="00E665D1">
        <w:rPr>
          <w:rFonts w:ascii="仿宋_GB2312" w:eastAsia="仿宋_GB2312" w:hAnsi="宋体" w:cs="宋体" w:hint="eastAsia"/>
          <w:sz w:val="30"/>
          <w:szCs w:val="30"/>
        </w:rPr>
        <w:t>逐条实质性响应及在实质性响应方面失实；</w:t>
      </w:r>
    </w:p>
    <w:p w:rsidR="00D64991" w:rsidRPr="00E665D1" w:rsidRDefault="00D64991" w:rsidP="00D64991">
      <w:pPr>
        <w:spacing w:line="360" w:lineRule="auto"/>
        <w:ind w:firstLineChars="200" w:firstLine="600"/>
        <w:rPr>
          <w:rFonts w:ascii="仿宋_GB2312" w:eastAsia="仿宋_GB2312" w:hAnsi="宋体" w:cs="宋体"/>
          <w:sz w:val="30"/>
          <w:szCs w:val="30"/>
        </w:rPr>
      </w:pPr>
      <w:r w:rsidRPr="00E665D1">
        <w:rPr>
          <w:rFonts w:ascii="仿宋_GB2312" w:eastAsia="仿宋_GB2312" w:hAnsi="宋体" w:cs="宋体" w:hint="eastAsia"/>
          <w:sz w:val="30"/>
          <w:szCs w:val="30"/>
        </w:rPr>
        <w:t>（3）不符合本文件中合格应答服务商要求的；</w:t>
      </w:r>
    </w:p>
    <w:p w:rsidR="00D64991" w:rsidRPr="00E665D1" w:rsidRDefault="00D64991" w:rsidP="00D64991">
      <w:pPr>
        <w:spacing w:line="360" w:lineRule="auto"/>
        <w:ind w:firstLineChars="200" w:firstLine="600"/>
        <w:rPr>
          <w:rFonts w:ascii="仿宋_GB2312" w:eastAsia="仿宋_GB2312" w:hAnsi="宋体" w:cs="宋体"/>
          <w:sz w:val="30"/>
          <w:szCs w:val="30"/>
        </w:rPr>
      </w:pPr>
      <w:r w:rsidRPr="00E665D1">
        <w:rPr>
          <w:rFonts w:ascii="仿宋_GB2312" w:eastAsia="仿宋_GB2312" w:hAnsi="宋体" w:cs="宋体" w:hint="eastAsia"/>
          <w:sz w:val="30"/>
          <w:szCs w:val="30"/>
        </w:rPr>
        <w:t>（4）应答服务商之间不得相互串通参与比选。</w:t>
      </w:r>
    </w:p>
    <w:p w:rsidR="00D64991" w:rsidRPr="00617FAE" w:rsidRDefault="00617FAE" w:rsidP="00E665D1">
      <w:pPr>
        <w:spacing w:line="360" w:lineRule="auto"/>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bookmarkStart w:id="7" w:name="_GoBack"/>
      <w:bookmarkEnd w:id="7"/>
    </w:p>
    <w:p w:rsidR="007260AB" w:rsidRPr="00BB30D5" w:rsidRDefault="007260AB" w:rsidP="004C13A3">
      <w:pPr>
        <w:spacing w:line="360" w:lineRule="auto"/>
        <w:rPr>
          <w:rFonts w:ascii="仿宋_GB2312" w:eastAsia="仿宋_GB2312" w:hAnsi="Times New Roman"/>
          <w:b/>
          <w:bCs/>
          <w:kern w:val="44"/>
          <w:sz w:val="30"/>
          <w:szCs w:val="30"/>
        </w:rPr>
      </w:pPr>
    </w:p>
    <w:sectPr w:rsidR="007260AB" w:rsidRPr="00BB30D5">
      <w:headerReference w:type="default" r:id="rId11"/>
      <w:footerReference w:type="default" r:id="rId12"/>
      <w:pgSz w:w="11906" w:h="16838"/>
      <w:pgMar w:top="1797" w:right="1440" w:bottom="1797" w:left="1440" w:header="1134" w:footer="12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D5" w:rsidRDefault="009A78D5" w:rsidP="007260AB">
      <w:r>
        <w:separator/>
      </w:r>
    </w:p>
  </w:endnote>
  <w:endnote w:type="continuationSeparator" w:id="0">
    <w:p w:rsidR="009A78D5" w:rsidRDefault="009A78D5" w:rsidP="0072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55286"/>
      <w:docPartObj>
        <w:docPartGallery w:val="Page Numbers (Bottom of Page)"/>
        <w:docPartUnique/>
      </w:docPartObj>
    </w:sdtPr>
    <w:sdtEndPr/>
    <w:sdtContent>
      <w:p w:rsidR="00E512A4" w:rsidRDefault="009A78D5">
        <w:pPr>
          <w:pStyle w:val="a4"/>
          <w:jc w:val="center"/>
        </w:pPr>
      </w:p>
    </w:sdtContent>
  </w:sdt>
  <w:p w:rsidR="007260AB" w:rsidRPr="00E512A4" w:rsidRDefault="007260AB" w:rsidP="00E512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248391"/>
      <w:docPartObj>
        <w:docPartGallery w:val="Page Numbers (Bottom of Page)"/>
        <w:docPartUnique/>
      </w:docPartObj>
    </w:sdtPr>
    <w:sdtEndPr/>
    <w:sdtContent>
      <w:p w:rsidR="00E512A4" w:rsidRDefault="00E512A4">
        <w:pPr>
          <w:pStyle w:val="a4"/>
          <w:jc w:val="center"/>
        </w:pPr>
        <w:r>
          <w:fldChar w:fldCharType="begin"/>
        </w:r>
        <w:r>
          <w:instrText>PAGE   \* MERGEFORMAT</w:instrText>
        </w:r>
        <w:r>
          <w:fldChar w:fldCharType="separate"/>
        </w:r>
        <w:r w:rsidR="00617FAE" w:rsidRPr="00617FAE">
          <w:rPr>
            <w:noProof/>
            <w:lang w:val="zh-CN"/>
          </w:rPr>
          <w:t>5</w:t>
        </w:r>
        <w:r>
          <w:fldChar w:fldCharType="end"/>
        </w:r>
      </w:p>
    </w:sdtContent>
  </w:sdt>
  <w:p w:rsidR="00767A4E" w:rsidRDefault="009A78D5">
    <w:pPr>
      <w:pStyle w:val="a4"/>
      <w:tabs>
        <w:tab w:val="clear" w:pos="4153"/>
        <w:tab w:val="clear" w:pos="8306"/>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D5" w:rsidRDefault="009A78D5" w:rsidP="007260AB">
      <w:r>
        <w:separator/>
      </w:r>
    </w:p>
  </w:footnote>
  <w:footnote w:type="continuationSeparator" w:id="0">
    <w:p w:rsidR="009A78D5" w:rsidRDefault="009A78D5" w:rsidP="0072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AB" w:rsidRDefault="007260AB">
    <w:pPr>
      <w:pStyle w:val="a3"/>
      <w:pBdr>
        <w:bottom w:val="none" w:sz="0" w:space="0" w:color="auto"/>
      </w:pBdr>
      <w:tabs>
        <w:tab w:val="clear" w:pos="4153"/>
        <w:tab w:val="clear" w:pos="8306"/>
        <w:tab w:val="center" w:pos="4513"/>
        <w:tab w:val="right" w:pos="902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AB" w:rsidRDefault="007260AB">
    <w:pPr>
      <w:pStyle w:val="a3"/>
      <w:ind w:right="54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4E" w:rsidRPr="008E394E" w:rsidRDefault="009A78D5" w:rsidP="008E39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24BB65"/>
    <w:multiLevelType w:val="singleLevel"/>
    <w:tmpl w:val="96E65B96"/>
    <w:lvl w:ilvl="0">
      <w:start w:val="1"/>
      <w:numFmt w:val="decimal"/>
      <w:lvlText w:val="%1、"/>
      <w:lvlJc w:val="left"/>
      <w:pPr>
        <w:ind w:left="420" w:hanging="420"/>
      </w:pPr>
      <w:rPr>
        <w:rFonts w:ascii="仿宋" w:eastAsia="仿宋" w:hAnsi="仿宋" w:cs="宋体"/>
      </w:rPr>
    </w:lvl>
  </w:abstractNum>
  <w:abstractNum w:abstractNumId="1">
    <w:nsid w:val="EB0EA312"/>
    <w:multiLevelType w:val="singleLevel"/>
    <w:tmpl w:val="EB0EA312"/>
    <w:lvl w:ilvl="0">
      <w:start w:val="1"/>
      <w:numFmt w:val="chineseCounting"/>
      <w:suff w:val="nothing"/>
      <w:lvlText w:val="%1、"/>
      <w:lvlJc w:val="left"/>
      <w:pPr>
        <w:ind w:left="0" w:firstLine="420"/>
      </w:pPr>
      <w:rPr>
        <w:rFonts w:hint="eastAsia"/>
      </w:rPr>
    </w:lvl>
  </w:abstractNum>
  <w:abstractNum w:abstractNumId="2">
    <w:nsid w:val="0041606F"/>
    <w:multiLevelType w:val="hybridMultilevel"/>
    <w:tmpl w:val="981A9C02"/>
    <w:lvl w:ilvl="0" w:tplc="97C6F82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A002A1"/>
    <w:multiLevelType w:val="multilevel"/>
    <w:tmpl w:val="10A002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3B3D08"/>
    <w:multiLevelType w:val="multilevel"/>
    <w:tmpl w:val="143B3D0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5915C9"/>
    <w:multiLevelType w:val="multilevel"/>
    <w:tmpl w:val="165915C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B6441B"/>
    <w:multiLevelType w:val="hybridMultilevel"/>
    <w:tmpl w:val="404AE938"/>
    <w:lvl w:ilvl="0" w:tplc="4F3898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1875C4"/>
    <w:multiLevelType w:val="multilevel"/>
    <w:tmpl w:val="191875C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1B694DB4"/>
    <w:multiLevelType w:val="multilevel"/>
    <w:tmpl w:val="1B694D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12053D"/>
    <w:multiLevelType w:val="multilevel"/>
    <w:tmpl w:val="241205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1B5041"/>
    <w:multiLevelType w:val="multilevel"/>
    <w:tmpl w:val="241B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5D06406"/>
    <w:multiLevelType w:val="hybridMultilevel"/>
    <w:tmpl w:val="8A241E90"/>
    <w:lvl w:ilvl="0" w:tplc="73748400">
      <w:start w:val="1"/>
      <w:numFmt w:val="decimal"/>
      <w:lvlText w:val="第%1章"/>
      <w:lvlJc w:val="left"/>
      <w:pPr>
        <w:ind w:left="2014" w:hanging="1572"/>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2">
    <w:nsid w:val="2C016712"/>
    <w:multiLevelType w:val="multilevel"/>
    <w:tmpl w:val="2C016712"/>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2122326"/>
    <w:multiLevelType w:val="multilevel"/>
    <w:tmpl w:val="3212232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DFD41D6"/>
    <w:multiLevelType w:val="hybridMultilevel"/>
    <w:tmpl w:val="880CA94E"/>
    <w:lvl w:ilvl="0" w:tplc="C1545948">
      <w:start w:val="2"/>
      <w:numFmt w:val="decimal"/>
      <w:lvlText w:val="第%1章"/>
      <w:lvlJc w:val="left"/>
      <w:pPr>
        <w:ind w:left="3991" w:hanging="1440"/>
      </w:pPr>
      <w:rPr>
        <w:rFonts w:hint="default"/>
      </w:rPr>
    </w:lvl>
    <w:lvl w:ilvl="1" w:tplc="04090019" w:tentative="1">
      <w:start w:val="1"/>
      <w:numFmt w:val="lowerLetter"/>
      <w:lvlText w:val="%2)"/>
      <w:lvlJc w:val="left"/>
      <w:pPr>
        <w:ind w:left="3391" w:hanging="420"/>
      </w:pPr>
    </w:lvl>
    <w:lvl w:ilvl="2" w:tplc="0409001B" w:tentative="1">
      <w:start w:val="1"/>
      <w:numFmt w:val="lowerRoman"/>
      <w:lvlText w:val="%3."/>
      <w:lvlJc w:val="right"/>
      <w:pPr>
        <w:ind w:left="3811" w:hanging="420"/>
      </w:pPr>
    </w:lvl>
    <w:lvl w:ilvl="3" w:tplc="0409000F" w:tentative="1">
      <w:start w:val="1"/>
      <w:numFmt w:val="decimal"/>
      <w:lvlText w:val="%4."/>
      <w:lvlJc w:val="left"/>
      <w:pPr>
        <w:ind w:left="4231" w:hanging="420"/>
      </w:pPr>
    </w:lvl>
    <w:lvl w:ilvl="4" w:tplc="04090019" w:tentative="1">
      <w:start w:val="1"/>
      <w:numFmt w:val="lowerLetter"/>
      <w:lvlText w:val="%5)"/>
      <w:lvlJc w:val="left"/>
      <w:pPr>
        <w:ind w:left="4651" w:hanging="420"/>
      </w:pPr>
    </w:lvl>
    <w:lvl w:ilvl="5" w:tplc="0409001B" w:tentative="1">
      <w:start w:val="1"/>
      <w:numFmt w:val="lowerRoman"/>
      <w:lvlText w:val="%6."/>
      <w:lvlJc w:val="right"/>
      <w:pPr>
        <w:ind w:left="5071" w:hanging="420"/>
      </w:pPr>
    </w:lvl>
    <w:lvl w:ilvl="6" w:tplc="0409000F" w:tentative="1">
      <w:start w:val="1"/>
      <w:numFmt w:val="decimal"/>
      <w:lvlText w:val="%7."/>
      <w:lvlJc w:val="left"/>
      <w:pPr>
        <w:ind w:left="5491" w:hanging="420"/>
      </w:pPr>
    </w:lvl>
    <w:lvl w:ilvl="7" w:tplc="04090019" w:tentative="1">
      <w:start w:val="1"/>
      <w:numFmt w:val="lowerLetter"/>
      <w:lvlText w:val="%8)"/>
      <w:lvlJc w:val="left"/>
      <w:pPr>
        <w:ind w:left="5911" w:hanging="420"/>
      </w:pPr>
    </w:lvl>
    <w:lvl w:ilvl="8" w:tplc="0409001B" w:tentative="1">
      <w:start w:val="1"/>
      <w:numFmt w:val="lowerRoman"/>
      <w:lvlText w:val="%9."/>
      <w:lvlJc w:val="right"/>
      <w:pPr>
        <w:ind w:left="6331" w:hanging="420"/>
      </w:pPr>
    </w:lvl>
  </w:abstractNum>
  <w:abstractNum w:abstractNumId="15">
    <w:nsid w:val="3FAE3AAF"/>
    <w:multiLevelType w:val="multilevel"/>
    <w:tmpl w:val="3FAE3AAF"/>
    <w:lvl w:ilvl="0">
      <w:start w:val="1"/>
      <w:numFmt w:val="japaneseCounting"/>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473C0279"/>
    <w:multiLevelType w:val="hybridMultilevel"/>
    <w:tmpl w:val="0AC2F7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01684B"/>
    <w:multiLevelType w:val="hybridMultilevel"/>
    <w:tmpl w:val="BB02E6B8"/>
    <w:lvl w:ilvl="0" w:tplc="C874AB36">
      <w:start w:val="2"/>
      <w:numFmt w:val="decimal"/>
      <w:lvlText w:val="第%1章"/>
      <w:lvlJc w:val="left"/>
      <w:pPr>
        <w:ind w:left="1882" w:hanging="144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8">
    <w:nsid w:val="56EA4141"/>
    <w:multiLevelType w:val="singleLevel"/>
    <w:tmpl w:val="56EA4141"/>
    <w:lvl w:ilvl="0">
      <w:start w:val="1"/>
      <w:numFmt w:val="chineseCountingThousand"/>
      <w:lvlText w:val="(%1)"/>
      <w:lvlJc w:val="left"/>
      <w:pPr>
        <w:ind w:left="420" w:hanging="420"/>
      </w:pPr>
      <w:rPr>
        <w:b/>
        <w:sz w:val="24"/>
        <w:szCs w:val="30"/>
      </w:rPr>
    </w:lvl>
  </w:abstractNum>
  <w:abstractNum w:abstractNumId="19">
    <w:nsid w:val="5774DC81"/>
    <w:multiLevelType w:val="singleLevel"/>
    <w:tmpl w:val="5774DC81"/>
    <w:lvl w:ilvl="0">
      <w:start w:val="1"/>
      <w:numFmt w:val="decimal"/>
      <w:lvlText w:val="%1)"/>
      <w:lvlJc w:val="left"/>
      <w:pPr>
        <w:ind w:left="420" w:hanging="420"/>
      </w:pPr>
    </w:lvl>
  </w:abstractNum>
  <w:abstractNum w:abstractNumId="20">
    <w:nsid w:val="5774E4AD"/>
    <w:multiLevelType w:val="singleLevel"/>
    <w:tmpl w:val="5774E4AD"/>
    <w:lvl w:ilvl="0">
      <w:start w:val="1"/>
      <w:numFmt w:val="decimal"/>
      <w:lvlText w:val="%1)"/>
      <w:lvlJc w:val="left"/>
      <w:pPr>
        <w:ind w:left="420" w:hanging="420"/>
      </w:pPr>
      <w:rPr>
        <w:rFonts w:hint="default"/>
      </w:rPr>
    </w:lvl>
  </w:abstractNum>
  <w:abstractNum w:abstractNumId="21">
    <w:nsid w:val="5775D0FD"/>
    <w:multiLevelType w:val="singleLevel"/>
    <w:tmpl w:val="5775D0FD"/>
    <w:lvl w:ilvl="0">
      <w:start w:val="1"/>
      <w:numFmt w:val="decimal"/>
      <w:lvlText w:val="%1)"/>
      <w:lvlJc w:val="left"/>
      <w:pPr>
        <w:ind w:left="420" w:hanging="420"/>
      </w:pPr>
      <w:rPr>
        <w:rFonts w:hint="default"/>
      </w:rPr>
    </w:lvl>
  </w:abstractNum>
  <w:abstractNum w:abstractNumId="22">
    <w:nsid w:val="59845C04"/>
    <w:multiLevelType w:val="multilevel"/>
    <w:tmpl w:val="59845C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ACD2AE0"/>
    <w:multiLevelType w:val="multilevel"/>
    <w:tmpl w:val="AA3C3078"/>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D0255EE"/>
    <w:multiLevelType w:val="multilevel"/>
    <w:tmpl w:val="5D0255EE"/>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0BE265A"/>
    <w:multiLevelType w:val="singleLevel"/>
    <w:tmpl w:val="60BE265A"/>
    <w:lvl w:ilvl="0">
      <w:start w:val="1"/>
      <w:numFmt w:val="chineseCountingThousand"/>
      <w:lvlText w:val="(%1)"/>
      <w:lvlJc w:val="left"/>
      <w:pPr>
        <w:ind w:left="420" w:hanging="420"/>
      </w:pPr>
      <w:rPr>
        <w:b/>
        <w:sz w:val="24"/>
        <w:szCs w:val="30"/>
      </w:rPr>
    </w:lvl>
  </w:abstractNum>
  <w:abstractNum w:abstractNumId="26">
    <w:nsid w:val="67737BA8"/>
    <w:multiLevelType w:val="multilevel"/>
    <w:tmpl w:val="67737BA8"/>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7925E7C"/>
    <w:multiLevelType w:val="multilevel"/>
    <w:tmpl w:val="77925E7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8">
    <w:nsid w:val="7D8813A8"/>
    <w:multiLevelType w:val="multilevel"/>
    <w:tmpl w:val="7D8813A8"/>
    <w:lvl w:ilvl="0">
      <w:start w:val="1"/>
      <w:numFmt w:val="decimal"/>
      <w:pStyle w:val="1"/>
      <w:suff w:val="space"/>
      <w:lvlText w:val="第%1章 "/>
      <w:lvlJc w:val="left"/>
      <w:pPr>
        <w:ind w:left="2551" w:firstLine="0"/>
      </w:pPr>
      <w:rPr>
        <w:rFonts w:hint="eastAsia"/>
        <w:b/>
        <w:sz w:val="44"/>
      </w:rPr>
    </w:lvl>
    <w:lvl w:ilvl="1">
      <w:start w:val="1"/>
      <w:numFmt w:val="decimal"/>
      <w:pStyle w:val="2"/>
      <w:isLgl/>
      <w:suff w:val="space"/>
      <w:lvlText w:val="%1.%2 "/>
      <w:lvlJc w:val="left"/>
      <w:pPr>
        <w:ind w:left="3402" w:hanging="567"/>
      </w:pPr>
      <w:rPr>
        <w:rFonts w:ascii="Times New Roman" w:hAnsi="Times New Roman" w:hint="default"/>
      </w:rPr>
    </w:lvl>
    <w:lvl w:ilvl="2">
      <w:start w:val="1"/>
      <w:numFmt w:val="decimal"/>
      <w:isLgl/>
      <w:suff w:val="space"/>
      <w:lvlText w:val="%1.%2.%3 "/>
      <w:lvlJc w:val="left"/>
      <w:pPr>
        <w:ind w:left="3118" w:hanging="567"/>
      </w:pPr>
      <w:rPr>
        <w:rFonts w:hint="eastAsia"/>
      </w:rPr>
    </w:lvl>
    <w:lvl w:ilvl="3">
      <w:start w:val="1"/>
      <w:numFmt w:val="decimal"/>
      <w:isLgl/>
      <w:suff w:val="space"/>
      <w:lvlText w:val="%1.%2.%3.%4 "/>
      <w:lvlJc w:val="left"/>
      <w:pPr>
        <w:ind w:left="3118" w:hanging="567"/>
      </w:pPr>
      <w:rPr>
        <w:rFonts w:ascii="Times New Roman" w:hAnsi="Times New Roman" w:cs="Times New Roman" w:hint="eastAsia"/>
        <w:b/>
        <w:i w:val="0"/>
        <w:iCs w:val="0"/>
        <w:caps w:val="0"/>
        <w:smallCaps w:val="0"/>
        <w:strike w:val="0"/>
        <w:dstrike w:val="0"/>
        <w:vanish w:val="0"/>
        <w:color w:val="000000"/>
        <w:spacing w:val="0"/>
        <w:position w:val="0"/>
        <w:u w:val="none"/>
        <w:vertAlign w:val="baseline"/>
      </w:rPr>
    </w:lvl>
    <w:lvl w:ilvl="4">
      <w:start w:val="1"/>
      <w:numFmt w:val="decimal"/>
      <w:isLgl/>
      <w:suff w:val="space"/>
      <w:lvlText w:val="%1.%2.%3.%4.%5 "/>
      <w:lvlJc w:val="left"/>
      <w:pPr>
        <w:ind w:left="3118" w:hanging="567"/>
      </w:pPr>
      <w:rPr>
        <w:rFonts w:hint="eastAsia"/>
      </w:rPr>
    </w:lvl>
    <w:lvl w:ilvl="5">
      <w:start w:val="1"/>
      <w:numFmt w:val="decimal"/>
      <w:suff w:val="space"/>
      <w:lvlText w:val="%1.%2.%3.%4.%5.%6"/>
      <w:lvlJc w:val="left"/>
      <w:pPr>
        <w:ind w:left="3703" w:hanging="1152"/>
      </w:pPr>
      <w:rPr>
        <w:rFonts w:ascii="Times New Roman" w:hAnsi="Times New Roman" w:cs="Times New Roman" w:hint="default"/>
      </w:rPr>
    </w:lvl>
    <w:lvl w:ilvl="6">
      <w:start w:val="1"/>
      <w:numFmt w:val="decimal"/>
      <w:suff w:val="space"/>
      <w:lvlText w:val="%1.%2.%3.%4.%5.%6.%7"/>
      <w:lvlJc w:val="left"/>
      <w:pPr>
        <w:ind w:left="3847" w:hanging="1296"/>
      </w:pPr>
      <w:rPr>
        <w:rFonts w:hint="eastAsia"/>
      </w:rPr>
    </w:lvl>
    <w:lvl w:ilvl="7">
      <w:start w:val="1"/>
      <w:numFmt w:val="decimal"/>
      <w:suff w:val="space"/>
      <w:lvlText w:val="%1.%2.%3.%4.%5.%6.%7.%8"/>
      <w:lvlJc w:val="left"/>
      <w:pPr>
        <w:ind w:left="3991" w:hanging="1440"/>
      </w:pPr>
      <w:rPr>
        <w:rFonts w:ascii="Times New Roman" w:hAnsi="Times New Roman" w:cs="Times New Roman" w:hint="default"/>
      </w:rPr>
    </w:lvl>
    <w:lvl w:ilvl="8">
      <w:start w:val="1"/>
      <w:numFmt w:val="decimal"/>
      <w:suff w:val="space"/>
      <w:lvlText w:val="%1.%2.%3.%4.%5.%6.%7.%8.%9"/>
      <w:lvlJc w:val="left"/>
      <w:pPr>
        <w:ind w:left="4135" w:hanging="1584"/>
      </w:pPr>
      <w:rPr>
        <w:rFonts w:ascii="Times New Roman" w:hAnsi="Times New Roman" w:cs="Times New Roman" w:hint="default"/>
      </w:rPr>
    </w:lvl>
  </w:abstractNum>
  <w:num w:numId="1">
    <w:abstractNumId w:val="28"/>
  </w:num>
  <w:num w:numId="2">
    <w:abstractNumId w:val="15"/>
  </w:num>
  <w:num w:numId="3">
    <w:abstractNumId w:val="7"/>
  </w:num>
  <w:num w:numId="4">
    <w:abstractNumId w:val="27"/>
  </w:num>
  <w:num w:numId="5">
    <w:abstractNumId w:val="25"/>
  </w:num>
  <w:num w:numId="6">
    <w:abstractNumId w:val="19"/>
  </w:num>
  <w:num w:numId="7">
    <w:abstractNumId w:val="22"/>
  </w:num>
  <w:num w:numId="8">
    <w:abstractNumId w:val="18"/>
  </w:num>
  <w:num w:numId="9">
    <w:abstractNumId w:val="12"/>
  </w:num>
  <w:num w:numId="10">
    <w:abstractNumId w:val="3"/>
  </w:num>
  <w:num w:numId="11">
    <w:abstractNumId w:val="13"/>
  </w:num>
  <w:num w:numId="12">
    <w:abstractNumId w:val="20"/>
  </w:num>
  <w:num w:numId="13">
    <w:abstractNumId w:val="4"/>
  </w:num>
  <w:num w:numId="14">
    <w:abstractNumId w:val="10"/>
  </w:num>
  <w:num w:numId="15">
    <w:abstractNumId w:val="23"/>
  </w:num>
  <w:num w:numId="16">
    <w:abstractNumId w:val="21"/>
  </w:num>
  <w:num w:numId="17">
    <w:abstractNumId w:val="26"/>
  </w:num>
  <w:num w:numId="18">
    <w:abstractNumId w:val="5"/>
  </w:num>
  <w:num w:numId="19">
    <w:abstractNumId w:val="24"/>
  </w:num>
  <w:num w:numId="20">
    <w:abstractNumId w:val="9"/>
  </w:num>
  <w:num w:numId="21">
    <w:abstractNumId w:val="8"/>
  </w:num>
  <w:num w:numId="22">
    <w:abstractNumId w:val="16"/>
  </w:num>
  <w:num w:numId="23">
    <w:abstractNumId w:val="2"/>
  </w:num>
  <w:num w:numId="24">
    <w:abstractNumId w:val="14"/>
  </w:num>
  <w:num w:numId="25">
    <w:abstractNumId w:val="17"/>
  </w:num>
  <w:num w:numId="26">
    <w:abstractNumId w:val="28"/>
  </w:num>
  <w:num w:numId="27">
    <w:abstractNumId w:val="11"/>
  </w:num>
  <w:num w:numId="28">
    <w:abstractNumId w:val="6"/>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F7"/>
    <w:rsid w:val="0001155B"/>
    <w:rsid w:val="00023E22"/>
    <w:rsid w:val="00032A5D"/>
    <w:rsid w:val="00036C82"/>
    <w:rsid w:val="000425DB"/>
    <w:rsid w:val="00065CC3"/>
    <w:rsid w:val="00087228"/>
    <w:rsid w:val="00092775"/>
    <w:rsid w:val="000D3954"/>
    <w:rsid w:val="000F7E79"/>
    <w:rsid w:val="0012258E"/>
    <w:rsid w:val="001A42B4"/>
    <w:rsid w:val="0021703E"/>
    <w:rsid w:val="00224B9F"/>
    <w:rsid w:val="00233E1E"/>
    <w:rsid w:val="00250EB9"/>
    <w:rsid w:val="00272BE6"/>
    <w:rsid w:val="002C2C7F"/>
    <w:rsid w:val="003336D8"/>
    <w:rsid w:val="00354073"/>
    <w:rsid w:val="003759C2"/>
    <w:rsid w:val="003B36BC"/>
    <w:rsid w:val="00455683"/>
    <w:rsid w:val="004865CF"/>
    <w:rsid w:val="004B3093"/>
    <w:rsid w:val="004B6D58"/>
    <w:rsid w:val="004C13A3"/>
    <w:rsid w:val="004E0DF7"/>
    <w:rsid w:val="005222F4"/>
    <w:rsid w:val="005A0950"/>
    <w:rsid w:val="005C57B7"/>
    <w:rsid w:val="005C5916"/>
    <w:rsid w:val="005C7FE6"/>
    <w:rsid w:val="00617FAE"/>
    <w:rsid w:val="006A65AC"/>
    <w:rsid w:val="006B07B0"/>
    <w:rsid w:val="006E6093"/>
    <w:rsid w:val="006E62D7"/>
    <w:rsid w:val="007260AB"/>
    <w:rsid w:val="00727AE1"/>
    <w:rsid w:val="00743568"/>
    <w:rsid w:val="007547EA"/>
    <w:rsid w:val="00760D7C"/>
    <w:rsid w:val="00791F7F"/>
    <w:rsid w:val="00811696"/>
    <w:rsid w:val="008C2844"/>
    <w:rsid w:val="008E394E"/>
    <w:rsid w:val="00980BC2"/>
    <w:rsid w:val="009A78D5"/>
    <w:rsid w:val="009B3FE3"/>
    <w:rsid w:val="009C705C"/>
    <w:rsid w:val="009E2BA5"/>
    <w:rsid w:val="00A61325"/>
    <w:rsid w:val="00A629C9"/>
    <w:rsid w:val="00A66B56"/>
    <w:rsid w:val="00A821A8"/>
    <w:rsid w:val="00B2260A"/>
    <w:rsid w:val="00B50F52"/>
    <w:rsid w:val="00B758FE"/>
    <w:rsid w:val="00BB30D5"/>
    <w:rsid w:val="00C23EC0"/>
    <w:rsid w:val="00C531BD"/>
    <w:rsid w:val="00C76040"/>
    <w:rsid w:val="00CA6C98"/>
    <w:rsid w:val="00CB0651"/>
    <w:rsid w:val="00D158CB"/>
    <w:rsid w:val="00D445CC"/>
    <w:rsid w:val="00D64991"/>
    <w:rsid w:val="00D71DAA"/>
    <w:rsid w:val="00DC7CC7"/>
    <w:rsid w:val="00DD6E5A"/>
    <w:rsid w:val="00E33445"/>
    <w:rsid w:val="00E512A4"/>
    <w:rsid w:val="00E665D1"/>
    <w:rsid w:val="00EB66C9"/>
    <w:rsid w:val="00EE6AE5"/>
    <w:rsid w:val="00F02A49"/>
    <w:rsid w:val="00F20C26"/>
    <w:rsid w:val="00F46AE7"/>
    <w:rsid w:val="00FB391D"/>
    <w:rsid w:val="00FC4605"/>
    <w:rsid w:val="00FC4DC7"/>
    <w:rsid w:val="00FD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C75AE8-49B4-40AF-8FB0-82EE9474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0AB"/>
    <w:pPr>
      <w:widowControl w:val="0"/>
      <w:jc w:val="both"/>
    </w:pPr>
    <w:rPr>
      <w:rFonts w:ascii="Calibri" w:eastAsia="宋体" w:hAnsi="Calibri" w:cs="Times New Roman"/>
    </w:rPr>
  </w:style>
  <w:style w:type="paragraph" w:styleId="10">
    <w:name w:val="heading 1"/>
    <w:basedOn w:val="a"/>
    <w:next w:val="a"/>
    <w:link w:val="1Char"/>
    <w:uiPriority w:val="9"/>
    <w:qFormat/>
    <w:rsid w:val="007260AB"/>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7260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59"/>
    <w:unhideWhenUsed/>
    <w:rsid w:val="00726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59"/>
    <w:qFormat/>
    <w:rsid w:val="007260AB"/>
    <w:rPr>
      <w:sz w:val="18"/>
      <w:szCs w:val="18"/>
    </w:rPr>
  </w:style>
  <w:style w:type="paragraph" w:styleId="a4">
    <w:name w:val="footer"/>
    <w:basedOn w:val="a"/>
    <w:link w:val="Char0"/>
    <w:uiPriority w:val="99"/>
    <w:unhideWhenUsed/>
    <w:rsid w:val="007260A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260AB"/>
    <w:rPr>
      <w:sz w:val="18"/>
      <w:szCs w:val="18"/>
    </w:rPr>
  </w:style>
  <w:style w:type="character" w:customStyle="1" w:styleId="1Char">
    <w:name w:val="标题 1 Char"/>
    <w:basedOn w:val="a0"/>
    <w:link w:val="10"/>
    <w:uiPriority w:val="9"/>
    <w:rsid w:val="007260AB"/>
    <w:rPr>
      <w:rFonts w:ascii="Calibri" w:eastAsia="宋体" w:hAnsi="Calibri" w:cs="Times New Roman"/>
      <w:b/>
      <w:bCs/>
      <w:kern w:val="44"/>
      <w:sz w:val="44"/>
      <w:szCs w:val="44"/>
    </w:rPr>
  </w:style>
  <w:style w:type="character" w:customStyle="1" w:styleId="2Char">
    <w:name w:val="标题 2 Char"/>
    <w:basedOn w:val="a0"/>
    <w:link w:val="20"/>
    <w:uiPriority w:val="9"/>
    <w:semiHidden/>
    <w:rsid w:val="007260AB"/>
    <w:rPr>
      <w:rFonts w:asciiTheme="majorHAnsi" w:eastAsiaTheme="majorEastAsia" w:hAnsiTheme="majorHAnsi" w:cstheme="majorBidi"/>
      <w:b/>
      <w:bCs/>
      <w:sz w:val="32"/>
      <w:szCs w:val="32"/>
    </w:rPr>
  </w:style>
  <w:style w:type="paragraph" w:styleId="11">
    <w:name w:val="toc 1"/>
    <w:basedOn w:val="a"/>
    <w:next w:val="a"/>
    <w:uiPriority w:val="39"/>
    <w:rsid w:val="007260AB"/>
    <w:pPr>
      <w:spacing w:before="120" w:after="120"/>
      <w:jc w:val="left"/>
    </w:pPr>
    <w:rPr>
      <w:rFonts w:ascii="Times New Roman" w:hAnsi="Times New Roman"/>
      <w:b/>
      <w:bCs/>
      <w:caps/>
      <w:sz w:val="20"/>
      <w:szCs w:val="20"/>
    </w:rPr>
  </w:style>
  <w:style w:type="paragraph" w:styleId="21">
    <w:name w:val="toc 2"/>
    <w:basedOn w:val="a"/>
    <w:next w:val="a"/>
    <w:uiPriority w:val="39"/>
    <w:rsid w:val="007260AB"/>
    <w:pPr>
      <w:tabs>
        <w:tab w:val="right" w:leader="dot" w:pos="9016"/>
      </w:tabs>
      <w:ind w:left="210"/>
      <w:jc w:val="left"/>
    </w:pPr>
    <w:rPr>
      <w:rFonts w:ascii="Times New Roman" w:hAnsi="Times New Roman"/>
      <w:smallCaps/>
      <w:sz w:val="20"/>
      <w:szCs w:val="20"/>
    </w:rPr>
  </w:style>
  <w:style w:type="character" w:styleId="a5">
    <w:name w:val="Hyperlink"/>
    <w:uiPriority w:val="99"/>
    <w:qFormat/>
    <w:rsid w:val="007260AB"/>
    <w:rPr>
      <w:color w:val="0000FF"/>
      <w:u w:val="single"/>
    </w:rPr>
  </w:style>
  <w:style w:type="paragraph" w:styleId="a6">
    <w:name w:val="List Paragraph"/>
    <w:basedOn w:val="a"/>
    <w:uiPriority w:val="34"/>
    <w:qFormat/>
    <w:rsid w:val="007260AB"/>
    <w:pPr>
      <w:ind w:firstLineChars="200" w:firstLine="420"/>
    </w:pPr>
  </w:style>
  <w:style w:type="paragraph" w:customStyle="1" w:styleId="a7">
    <w:name w:val="标书_正文"/>
    <w:basedOn w:val="a"/>
    <w:qFormat/>
    <w:rsid w:val="007260AB"/>
    <w:pPr>
      <w:spacing w:line="360" w:lineRule="auto"/>
      <w:ind w:firstLineChars="200" w:firstLine="480"/>
    </w:pPr>
    <w:rPr>
      <w:rFonts w:ascii="宋体" w:hAnsi="宋体"/>
      <w:sz w:val="24"/>
    </w:rPr>
  </w:style>
  <w:style w:type="paragraph" w:customStyle="1" w:styleId="WPSOffice3">
    <w:name w:val="WPSOffice手动目录 3"/>
    <w:rsid w:val="007260AB"/>
    <w:pPr>
      <w:ind w:leftChars="400" w:left="400"/>
    </w:pPr>
    <w:rPr>
      <w:rFonts w:ascii="Times New Roman" w:eastAsia="宋体" w:hAnsi="Times New Roman" w:cs="Times New Roman"/>
      <w:kern w:val="0"/>
      <w:sz w:val="20"/>
      <w:szCs w:val="20"/>
    </w:rPr>
  </w:style>
  <w:style w:type="paragraph" w:customStyle="1" w:styleId="WPSOffice1">
    <w:name w:val="WPSOffice手动目录 1"/>
    <w:rsid w:val="007260AB"/>
    <w:rPr>
      <w:rFonts w:ascii="Times New Roman" w:eastAsia="宋体" w:hAnsi="Times New Roman" w:cs="Times New Roman"/>
      <w:kern w:val="0"/>
      <w:sz w:val="20"/>
      <w:szCs w:val="20"/>
    </w:rPr>
  </w:style>
  <w:style w:type="paragraph" w:customStyle="1" w:styleId="12">
    <w:name w:val="列出段落1"/>
    <w:basedOn w:val="a"/>
    <w:uiPriority w:val="34"/>
    <w:qFormat/>
    <w:rsid w:val="007260AB"/>
    <w:pPr>
      <w:ind w:firstLineChars="200" w:firstLine="420"/>
    </w:pPr>
  </w:style>
  <w:style w:type="paragraph" w:customStyle="1" w:styleId="WPSOffice2">
    <w:name w:val="WPSOffice手动目录 2"/>
    <w:qFormat/>
    <w:rsid w:val="007260AB"/>
    <w:pPr>
      <w:ind w:leftChars="200" w:left="200"/>
    </w:pPr>
    <w:rPr>
      <w:rFonts w:ascii="Times New Roman" w:eastAsia="宋体" w:hAnsi="Times New Roman" w:cs="Times New Roman"/>
      <w:kern w:val="0"/>
      <w:sz w:val="20"/>
      <w:szCs w:val="20"/>
    </w:rPr>
  </w:style>
  <w:style w:type="character" w:customStyle="1" w:styleId="a8">
    <w:name w:val="图片表格 字符"/>
    <w:link w:val="a9"/>
    <w:uiPriority w:val="6"/>
    <w:qFormat/>
    <w:rsid w:val="007260AB"/>
    <w:rPr>
      <w:rFonts w:ascii="Times New Roman" w:hAnsi="Times New Roman"/>
      <w:szCs w:val="21"/>
    </w:rPr>
  </w:style>
  <w:style w:type="paragraph" w:customStyle="1" w:styleId="a9">
    <w:name w:val="图片表格"/>
    <w:basedOn w:val="a"/>
    <w:link w:val="a8"/>
    <w:uiPriority w:val="6"/>
    <w:qFormat/>
    <w:rsid w:val="007260AB"/>
    <w:pPr>
      <w:adjustRightInd w:val="0"/>
      <w:jc w:val="center"/>
    </w:pPr>
    <w:rPr>
      <w:rFonts w:ascii="Times New Roman" w:eastAsiaTheme="minorEastAsia" w:hAnsi="Times New Roman" w:cstheme="minorBidi"/>
      <w:szCs w:val="21"/>
    </w:rPr>
  </w:style>
  <w:style w:type="character" w:customStyle="1" w:styleId="1Char0">
    <w:name w:val="1 级标题 Char"/>
    <w:link w:val="13"/>
    <w:qFormat/>
    <w:rsid w:val="007260AB"/>
    <w:rPr>
      <w:rFonts w:ascii="Times New Roman" w:hAnsi="Times New Roman"/>
      <w:b/>
      <w:bCs/>
      <w:kern w:val="44"/>
      <w:sz w:val="44"/>
      <w:szCs w:val="44"/>
    </w:rPr>
  </w:style>
  <w:style w:type="paragraph" w:customStyle="1" w:styleId="13">
    <w:name w:val="1 级标题"/>
    <w:basedOn w:val="1"/>
    <w:next w:val="aa"/>
    <w:link w:val="1Char0"/>
    <w:qFormat/>
    <w:rsid w:val="007260AB"/>
    <w:pPr>
      <w:pageBreakBefore/>
      <w:wordWrap w:val="0"/>
      <w:ind w:right="13"/>
    </w:pPr>
    <w:rPr>
      <w:rFonts w:eastAsiaTheme="minorEastAsia" w:cstheme="minorBidi"/>
    </w:rPr>
  </w:style>
  <w:style w:type="paragraph" w:customStyle="1" w:styleId="1">
    <w:name w:val="1级标题"/>
    <w:basedOn w:val="10"/>
    <w:uiPriority w:val="49"/>
    <w:locked/>
    <w:rsid w:val="007260AB"/>
    <w:pPr>
      <w:numPr>
        <w:numId w:val="1"/>
      </w:numPr>
      <w:spacing w:before="120" w:after="120" w:line="360" w:lineRule="auto"/>
      <w:ind w:rightChars="13" w:right="27"/>
      <w:jc w:val="center"/>
    </w:pPr>
    <w:rPr>
      <w:rFonts w:ascii="Times New Roman" w:hAnsi="Times New Roman"/>
    </w:rPr>
  </w:style>
  <w:style w:type="paragraph" w:customStyle="1" w:styleId="aa">
    <w:name w:val="正文内容"/>
    <w:basedOn w:val="a"/>
    <w:link w:val="Char1"/>
    <w:uiPriority w:val="5"/>
    <w:qFormat/>
    <w:rsid w:val="007260AB"/>
    <w:pPr>
      <w:adjustRightInd w:val="0"/>
      <w:spacing w:line="360" w:lineRule="auto"/>
      <w:ind w:firstLineChars="200" w:firstLine="200"/>
    </w:pPr>
    <w:rPr>
      <w:rFonts w:ascii="Times New Roman" w:eastAsiaTheme="minorEastAsia" w:hAnsi="Times New Roman" w:cstheme="minorBidi"/>
      <w:sz w:val="24"/>
      <w:szCs w:val="24"/>
    </w:rPr>
  </w:style>
  <w:style w:type="character" w:customStyle="1" w:styleId="Char1">
    <w:name w:val="正文内容 Char"/>
    <w:link w:val="aa"/>
    <w:uiPriority w:val="5"/>
    <w:qFormat/>
    <w:rsid w:val="007260AB"/>
    <w:rPr>
      <w:rFonts w:ascii="Times New Roman" w:hAnsi="Times New Roman"/>
      <w:sz w:val="24"/>
      <w:szCs w:val="24"/>
    </w:rPr>
  </w:style>
  <w:style w:type="character" w:customStyle="1" w:styleId="2Char0">
    <w:name w:val="2 级标题 Char"/>
    <w:link w:val="2"/>
    <w:uiPriority w:val="1"/>
    <w:rsid w:val="007260AB"/>
    <w:rPr>
      <w:rFonts w:ascii="Times New Roman" w:hAnsi="Times New Roman"/>
      <w:b/>
      <w:bCs/>
      <w:sz w:val="32"/>
      <w:szCs w:val="32"/>
    </w:rPr>
  </w:style>
  <w:style w:type="paragraph" w:customStyle="1" w:styleId="2">
    <w:name w:val="2 级标题"/>
    <w:basedOn w:val="20"/>
    <w:next w:val="aa"/>
    <w:link w:val="2Char0"/>
    <w:uiPriority w:val="1"/>
    <w:qFormat/>
    <w:rsid w:val="007260AB"/>
    <w:pPr>
      <w:numPr>
        <w:ilvl w:val="1"/>
        <w:numId w:val="1"/>
      </w:numPr>
      <w:wordWrap w:val="0"/>
      <w:adjustRightInd w:val="0"/>
      <w:spacing w:before="120" w:after="120" w:line="360" w:lineRule="auto"/>
      <w:ind w:rightChars="13" w:right="27"/>
      <w:jc w:val="left"/>
    </w:pPr>
    <w:rPr>
      <w:rFonts w:ascii="Times New Roman" w:eastAsiaTheme="minorEastAsia" w:hAnsi="Times New Roman" w:cstheme="minorBidi"/>
    </w:rPr>
  </w:style>
  <w:style w:type="character" w:customStyle="1" w:styleId="Char10">
    <w:name w:val="页脚 Char1"/>
    <w:basedOn w:val="a0"/>
    <w:uiPriority w:val="99"/>
    <w:semiHidden/>
    <w:rsid w:val="007260AB"/>
    <w:rPr>
      <w:rFonts w:ascii="Calibri" w:eastAsia="宋体" w:hAnsi="Calibri" w:cs="Times New Roman"/>
      <w:sz w:val="18"/>
      <w:szCs w:val="18"/>
    </w:rPr>
  </w:style>
  <w:style w:type="character" w:customStyle="1" w:styleId="Char11">
    <w:name w:val="页眉 Char1"/>
    <w:basedOn w:val="a0"/>
    <w:uiPriority w:val="99"/>
    <w:semiHidden/>
    <w:rsid w:val="007260AB"/>
    <w:rPr>
      <w:rFonts w:ascii="Calibri" w:eastAsia="宋体" w:hAnsi="Calibri" w:cs="Times New Roman"/>
      <w:sz w:val="18"/>
      <w:szCs w:val="18"/>
    </w:rPr>
  </w:style>
  <w:style w:type="paragraph" w:customStyle="1" w:styleId="TOC1">
    <w:name w:val="TOC 标题1"/>
    <w:basedOn w:val="10"/>
    <w:next w:val="a"/>
    <w:uiPriority w:val="39"/>
    <w:qFormat/>
    <w:rsid w:val="007260AB"/>
    <w:pPr>
      <w:widowControl/>
      <w:spacing w:before="240" w:after="0" w:line="259" w:lineRule="auto"/>
      <w:jc w:val="left"/>
      <w:outlineLvl w:val="9"/>
    </w:pPr>
    <w:rPr>
      <w:rFonts w:ascii="Cambria" w:hAnsi="Cambria"/>
      <w:b w:val="0"/>
      <w:bCs w:val="0"/>
      <w:color w:val="365F91"/>
      <w:kern w:val="0"/>
      <w:sz w:val="32"/>
      <w:szCs w:val="32"/>
    </w:rPr>
  </w:style>
  <w:style w:type="paragraph" w:customStyle="1" w:styleId="074">
    <w:name w:val="样式 首行缩进:  0.74 厘米"/>
    <w:basedOn w:val="a"/>
    <w:qFormat/>
    <w:rsid w:val="007260AB"/>
    <w:pPr>
      <w:ind w:firstLine="420"/>
    </w:pPr>
    <w:rPr>
      <w:rFonts w:ascii="Arial" w:eastAsia="仿宋_GB2312" w:hAnsi="Arial" w:cs="Arial"/>
      <w:bCs/>
      <w:sz w:val="28"/>
      <w:szCs w:val="28"/>
    </w:rPr>
  </w:style>
  <w:style w:type="paragraph" w:customStyle="1" w:styleId="Ab">
    <w:name w:val="正文 A"/>
    <w:rsid w:val="007260AB"/>
    <w:pPr>
      <w:widowControl w:val="0"/>
      <w:jc w:val="both"/>
    </w:pPr>
    <w:rPr>
      <w:rFonts w:ascii="Times New Roman" w:eastAsia="Calibri" w:hAnsi="Times New Roman" w:cs="Calibri"/>
      <w:color w:val="000000"/>
      <w:szCs w:val="21"/>
      <w:u w:color="000000"/>
      <w:lang w:val="zh-TW" w:eastAsia="zh-TW"/>
    </w:rPr>
  </w:style>
  <w:style w:type="character" w:customStyle="1" w:styleId="style21">
    <w:name w:val="style21"/>
    <w:uiPriority w:val="34"/>
    <w:locked/>
    <w:rsid w:val="007260AB"/>
    <w:rPr>
      <w:rFonts w:ascii="Arial" w:hAnsi="Arial" w:cs="Arial"/>
      <w:b/>
      <w:bCs/>
    </w:rPr>
  </w:style>
  <w:style w:type="paragraph" w:styleId="ac">
    <w:name w:val="Normal (Web)"/>
    <w:basedOn w:val="a"/>
    <w:uiPriority w:val="99"/>
    <w:qFormat/>
    <w:rsid w:val="00D64991"/>
    <w:pPr>
      <w:widowControl/>
      <w:spacing w:before="100" w:beforeAutospacing="1" w:after="100" w:afterAutospacing="1"/>
      <w:ind w:firstLine="300"/>
      <w:jc w:val="left"/>
    </w:pPr>
    <w:rPr>
      <w:rFonts w:ascii="宋体" w:hAnsi="宋体" w:hint="eastAsia"/>
      <w:color w:val="000000"/>
      <w:kern w:val="0"/>
      <w:sz w:val="22"/>
    </w:rPr>
  </w:style>
  <w:style w:type="paragraph" w:styleId="ad">
    <w:name w:val="Body Text"/>
    <w:basedOn w:val="a"/>
    <w:link w:val="Char2"/>
    <w:rsid w:val="00A61325"/>
    <w:pPr>
      <w:spacing w:after="120"/>
    </w:pPr>
    <w:rPr>
      <w:rFonts w:ascii="Times New Roman" w:hAnsi="Times New Roman"/>
      <w:kern w:val="0"/>
      <w:sz w:val="20"/>
    </w:rPr>
  </w:style>
  <w:style w:type="character" w:customStyle="1" w:styleId="Char2">
    <w:name w:val="正文文本 Char"/>
    <w:basedOn w:val="a0"/>
    <w:link w:val="ad"/>
    <w:rsid w:val="00A61325"/>
    <w:rPr>
      <w:rFonts w:ascii="Times New Roman" w:eastAsia="宋体" w:hAnsi="Times New Roman"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137F-536B-4990-8DBE-988A8B2E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梁科</dc:creator>
  <cp:keywords/>
  <dc:description/>
  <cp:lastModifiedBy>2519384051@qq.com</cp:lastModifiedBy>
  <cp:revision>27</cp:revision>
  <dcterms:created xsi:type="dcterms:W3CDTF">2020-05-15T03:12:00Z</dcterms:created>
  <dcterms:modified xsi:type="dcterms:W3CDTF">2020-05-20T02:40:00Z</dcterms:modified>
</cp:coreProperties>
</file>