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DE3" w:rsidRPr="00C74DE3" w:rsidRDefault="00C74DE3" w:rsidP="00C74DE3">
      <w:pPr>
        <w:autoSpaceDE w:val="0"/>
        <w:autoSpaceDN w:val="0"/>
        <w:adjustRightInd w:val="0"/>
        <w:jc w:val="center"/>
        <w:rPr>
          <w:rFonts w:ascii="宋体" w:eastAsia="宋体" w:cs="宋体"/>
          <w:kern w:val="0"/>
          <w:sz w:val="40"/>
          <w:szCs w:val="44"/>
        </w:rPr>
      </w:pPr>
      <w:r w:rsidRPr="00C74DE3">
        <w:rPr>
          <w:rFonts w:ascii="宋体" w:eastAsia="宋体" w:cs="宋体" w:hint="eastAsia"/>
          <w:kern w:val="0"/>
          <w:sz w:val="40"/>
          <w:szCs w:val="44"/>
        </w:rPr>
        <w:t>中国民用航空飞行学院硕士研究生入学考试</w:t>
      </w:r>
    </w:p>
    <w:p w:rsidR="00C74DE3" w:rsidRPr="00C74DE3" w:rsidRDefault="00C74DE3" w:rsidP="00C74DE3">
      <w:pPr>
        <w:autoSpaceDE w:val="0"/>
        <w:autoSpaceDN w:val="0"/>
        <w:adjustRightInd w:val="0"/>
        <w:jc w:val="center"/>
        <w:rPr>
          <w:rFonts w:ascii="宋体" w:eastAsia="宋体" w:cs="宋体"/>
          <w:kern w:val="0"/>
          <w:sz w:val="36"/>
          <w:szCs w:val="44"/>
        </w:rPr>
      </w:pPr>
      <w:r w:rsidRPr="00C74DE3">
        <w:rPr>
          <w:rFonts w:ascii="宋体" w:eastAsia="宋体" w:cs="宋体" w:hint="eastAsia"/>
          <w:kern w:val="0"/>
          <w:sz w:val="36"/>
          <w:szCs w:val="44"/>
        </w:rPr>
        <w:t>《航空运行管理》</w:t>
      </w:r>
      <w:r w:rsidRPr="00C74DE3">
        <w:rPr>
          <w:rFonts w:ascii="宋体" w:eastAsia="宋体" w:cs="宋体"/>
          <w:kern w:val="0"/>
          <w:sz w:val="36"/>
          <w:szCs w:val="44"/>
        </w:rPr>
        <w:t>201</w:t>
      </w:r>
      <w:r w:rsidR="009D75F7">
        <w:rPr>
          <w:rFonts w:ascii="宋体" w:eastAsia="宋体" w:cs="宋体" w:hint="eastAsia"/>
          <w:kern w:val="0"/>
          <w:sz w:val="36"/>
          <w:szCs w:val="44"/>
        </w:rPr>
        <w:t>7</w:t>
      </w:r>
      <w:bookmarkStart w:id="0" w:name="_GoBack"/>
      <w:bookmarkEnd w:id="0"/>
      <w:r w:rsidRPr="00C74DE3">
        <w:rPr>
          <w:rFonts w:ascii="宋体" w:eastAsia="宋体" w:cs="宋体" w:hint="eastAsia"/>
          <w:kern w:val="0"/>
          <w:sz w:val="36"/>
          <w:szCs w:val="44"/>
        </w:rPr>
        <w:t>年复试大纲</w:t>
      </w:r>
    </w:p>
    <w:p w:rsidR="00C74DE3" w:rsidRDefault="00C74DE3" w:rsidP="00C74DE3">
      <w:pPr>
        <w:autoSpaceDE w:val="0"/>
        <w:autoSpaceDN w:val="0"/>
        <w:adjustRightInd w:val="0"/>
        <w:jc w:val="center"/>
        <w:rPr>
          <w:rFonts w:ascii="华文仿宋" w:eastAsia="华文仿宋" w:cs="华文仿宋"/>
          <w:kern w:val="0"/>
          <w:sz w:val="28"/>
          <w:szCs w:val="28"/>
        </w:rPr>
      </w:pPr>
      <w:r>
        <w:rPr>
          <w:rFonts w:ascii="华文仿宋" w:eastAsia="华文仿宋" w:cs="华文仿宋" w:hint="eastAsia"/>
          <w:kern w:val="0"/>
          <w:sz w:val="28"/>
          <w:szCs w:val="28"/>
        </w:rPr>
        <w:t>第一部分考试说明</w:t>
      </w:r>
    </w:p>
    <w:p w:rsidR="00C74DE3" w:rsidRDefault="00C74DE3" w:rsidP="00DA4684">
      <w:pPr>
        <w:autoSpaceDE w:val="0"/>
        <w:autoSpaceDN w:val="0"/>
        <w:adjustRightInd w:val="0"/>
        <w:jc w:val="left"/>
        <w:outlineLvl w:val="0"/>
        <w:rPr>
          <w:rFonts w:ascii="华文仿宋" w:eastAsia="华文仿宋" w:cs="华文仿宋"/>
          <w:kern w:val="0"/>
          <w:sz w:val="28"/>
          <w:szCs w:val="28"/>
        </w:rPr>
      </w:pPr>
      <w:r>
        <w:rPr>
          <w:rFonts w:ascii="华文仿宋" w:eastAsia="华文仿宋" w:cs="华文仿宋" w:hint="eastAsia"/>
          <w:kern w:val="0"/>
          <w:sz w:val="28"/>
          <w:szCs w:val="28"/>
        </w:rPr>
        <w:t>一、考试性质</w:t>
      </w:r>
    </w:p>
    <w:p w:rsidR="00C74DE3" w:rsidRDefault="00C74DE3" w:rsidP="00C74DE3">
      <w:pPr>
        <w:autoSpaceDE w:val="0"/>
        <w:autoSpaceDN w:val="0"/>
        <w:adjustRightInd w:val="0"/>
        <w:ind w:firstLineChars="200" w:firstLine="560"/>
        <w:jc w:val="left"/>
        <w:rPr>
          <w:rFonts w:ascii="华文仿宋" w:eastAsia="华文仿宋" w:cs="华文仿宋"/>
          <w:kern w:val="0"/>
          <w:sz w:val="28"/>
          <w:szCs w:val="28"/>
        </w:rPr>
      </w:pPr>
      <w:r>
        <w:rPr>
          <w:rFonts w:ascii="华文仿宋" w:eastAsia="华文仿宋" w:cs="华文仿宋" w:hint="eastAsia"/>
          <w:kern w:val="0"/>
          <w:sz w:val="28"/>
          <w:szCs w:val="28"/>
        </w:rPr>
        <w:t>《航空运行管理》是中国民用航空飞行学院硕士生入学考试的科目之一。它的评价标准是高等学校、科研院所的优秀本科毕业生能达到及格或及格以上水平，以保证被录取者具有空中交通管理理论的基础知识和初步的应用能力。</w:t>
      </w:r>
    </w:p>
    <w:p w:rsidR="00C74DE3" w:rsidRDefault="00C74DE3" w:rsidP="00DA4684">
      <w:pPr>
        <w:autoSpaceDE w:val="0"/>
        <w:autoSpaceDN w:val="0"/>
        <w:adjustRightInd w:val="0"/>
        <w:jc w:val="left"/>
        <w:outlineLvl w:val="0"/>
        <w:rPr>
          <w:rFonts w:ascii="华文仿宋" w:eastAsia="华文仿宋" w:cs="华文仿宋"/>
          <w:kern w:val="0"/>
          <w:sz w:val="28"/>
          <w:szCs w:val="28"/>
        </w:rPr>
      </w:pPr>
      <w:r>
        <w:rPr>
          <w:rFonts w:ascii="华文仿宋" w:eastAsia="华文仿宋" w:cs="华文仿宋" w:hint="eastAsia"/>
          <w:kern w:val="0"/>
          <w:sz w:val="28"/>
          <w:szCs w:val="28"/>
        </w:rPr>
        <w:t>二、考试内容范围</w:t>
      </w:r>
    </w:p>
    <w:p w:rsidR="00C74DE3" w:rsidRDefault="00C74DE3" w:rsidP="00C74DE3">
      <w:pPr>
        <w:autoSpaceDE w:val="0"/>
        <w:autoSpaceDN w:val="0"/>
        <w:adjustRightInd w:val="0"/>
        <w:ind w:firstLineChars="200" w:firstLine="560"/>
        <w:jc w:val="left"/>
        <w:rPr>
          <w:rFonts w:ascii="华文仿宋" w:eastAsia="华文仿宋" w:cs="华文仿宋"/>
          <w:kern w:val="0"/>
          <w:sz w:val="28"/>
          <w:szCs w:val="28"/>
        </w:rPr>
      </w:pPr>
      <w:r>
        <w:rPr>
          <w:rFonts w:ascii="华文仿宋" w:eastAsia="华文仿宋" w:cs="华文仿宋" w:hint="eastAsia"/>
          <w:kern w:val="0"/>
          <w:sz w:val="28"/>
          <w:szCs w:val="28"/>
        </w:rPr>
        <w:t>航空公司运行机构及职能，航空公司组织结构，航班计划管理，航空器管理，签派组织与实施。</w:t>
      </w:r>
    </w:p>
    <w:p w:rsidR="00C74DE3" w:rsidRDefault="00C74DE3" w:rsidP="00C74DE3">
      <w:pPr>
        <w:autoSpaceDE w:val="0"/>
        <w:autoSpaceDN w:val="0"/>
        <w:adjustRightInd w:val="0"/>
        <w:ind w:firstLineChars="200" w:firstLine="560"/>
        <w:jc w:val="left"/>
        <w:rPr>
          <w:rFonts w:ascii="华文仿宋" w:eastAsia="华文仿宋" w:cs="华文仿宋"/>
          <w:kern w:val="0"/>
          <w:sz w:val="28"/>
          <w:szCs w:val="28"/>
        </w:rPr>
      </w:pPr>
      <w:r>
        <w:rPr>
          <w:rFonts w:ascii="华文仿宋" w:eastAsia="华文仿宋" w:cs="华文仿宋" w:hint="eastAsia"/>
          <w:kern w:val="0"/>
          <w:sz w:val="28"/>
          <w:szCs w:val="28"/>
        </w:rPr>
        <w:t>无线电信号基础，民航通信系统，民航导航系统，民航监视系统。</w:t>
      </w:r>
    </w:p>
    <w:p w:rsidR="00C74DE3" w:rsidRDefault="00C74DE3" w:rsidP="00C74DE3">
      <w:pPr>
        <w:autoSpaceDE w:val="0"/>
        <w:autoSpaceDN w:val="0"/>
        <w:adjustRightInd w:val="0"/>
        <w:ind w:firstLineChars="200" w:firstLine="560"/>
        <w:jc w:val="left"/>
        <w:rPr>
          <w:rFonts w:ascii="华文仿宋" w:eastAsia="华文仿宋" w:cs="华文仿宋"/>
          <w:kern w:val="0"/>
          <w:sz w:val="28"/>
          <w:szCs w:val="28"/>
        </w:rPr>
      </w:pPr>
      <w:r>
        <w:rPr>
          <w:rFonts w:ascii="华文仿宋" w:eastAsia="华文仿宋" w:cs="华文仿宋" w:hint="eastAsia"/>
          <w:kern w:val="0"/>
          <w:sz w:val="28"/>
          <w:szCs w:val="28"/>
        </w:rPr>
        <w:t>考查要点详见本大纲第二部分。</w:t>
      </w:r>
    </w:p>
    <w:p w:rsidR="00C74DE3" w:rsidRDefault="00C74DE3" w:rsidP="00DA4684">
      <w:pPr>
        <w:autoSpaceDE w:val="0"/>
        <w:autoSpaceDN w:val="0"/>
        <w:adjustRightInd w:val="0"/>
        <w:jc w:val="left"/>
        <w:outlineLvl w:val="0"/>
        <w:rPr>
          <w:rFonts w:ascii="华文仿宋" w:eastAsia="华文仿宋" w:cs="华文仿宋"/>
          <w:kern w:val="0"/>
          <w:sz w:val="28"/>
          <w:szCs w:val="28"/>
        </w:rPr>
      </w:pPr>
      <w:r>
        <w:rPr>
          <w:rFonts w:ascii="华文仿宋" w:eastAsia="华文仿宋" w:cs="华文仿宋" w:hint="eastAsia"/>
          <w:kern w:val="0"/>
          <w:sz w:val="28"/>
          <w:szCs w:val="28"/>
        </w:rPr>
        <w:t>三、评价目标</w:t>
      </w:r>
    </w:p>
    <w:p w:rsidR="00C74DE3" w:rsidRDefault="00C74DE3" w:rsidP="00C74DE3">
      <w:pPr>
        <w:autoSpaceDE w:val="0"/>
        <w:autoSpaceDN w:val="0"/>
        <w:adjustRightInd w:val="0"/>
        <w:ind w:firstLineChars="200" w:firstLine="560"/>
        <w:jc w:val="left"/>
        <w:rPr>
          <w:rFonts w:ascii="华文仿宋" w:eastAsia="华文仿宋" w:cs="华文仿宋"/>
          <w:kern w:val="0"/>
          <w:sz w:val="28"/>
          <w:szCs w:val="28"/>
        </w:rPr>
      </w:pPr>
      <w:r>
        <w:rPr>
          <w:rFonts w:ascii="华文仿宋" w:eastAsia="华文仿宋" w:cs="华文仿宋" w:hint="eastAsia"/>
          <w:kern w:val="0"/>
          <w:sz w:val="28"/>
          <w:szCs w:val="28"/>
        </w:rPr>
        <w:t>主要考查航空运行管理、通信导航监视设施的基本概念与基础知识，在此基础上，综合考查运用现代航空运行管理理论解决运行控制与管理的基本能力，并能针对航空运行环境的问题的开展综合分析。</w:t>
      </w:r>
    </w:p>
    <w:p w:rsidR="00C74DE3" w:rsidRDefault="00C74DE3" w:rsidP="00DA4684">
      <w:pPr>
        <w:autoSpaceDE w:val="0"/>
        <w:autoSpaceDN w:val="0"/>
        <w:adjustRightInd w:val="0"/>
        <w:jc w:val="left"/>
        <w:outlineLvl w:val="0"/>
        <w:rPr>
          <w:rFonts w:ascii="华文仿宋" w:eastAsia="华文仿宋" w:cs="华文仿宋"/>
          <w:kern w:val="0"/>
          <w:sz w:val="28"/>
          <w:szCs w:val="28"/>
        </w:rPr>
      </w:pPr>
      <w:r>
        <w:rPr>
          <w:rFonts w:ascii="华文仿宋" w:eastAsia="华文仿宋" w:cs="华文仿宋" w:hint="eastAsia"/>
          <w:kern w:val="0"/>
          <w:sz w:val="28"/>
          <w:szCs w:val="28"/>
        </w:rPr>
        <w:t>四、考试形式与试卷结构</w:t>
      </w:r>
    </w:p>
    <w:p w:rsidR="00C74DE3" w:rsidRDefault="00C74DE3" w:rsidP="00C74DE3">
      <w:pPr>
        <w:autoSpaceDE w:val="0"/>
        <w:autoSpaceDN w:val="0"/>
        <w:adjustRightInd w:val="0"/>
        <w:jc w:val="left"/>
        <w:rPr>
          <w:rFonts w:ascii="华文仿宋" w:eastAsia="华文仿宋" w:cs="华文仿宋"/>
          <w:kern w:val="0"/>
          <w:sz w:val="28"/>
          <w:szCs w:val="28"/>
        </w:rPr>
      </w:pPr>
      <w:r>
        <w:rPr>
          <w:rFonts w:ascii="华文仿宋" w:eastAsia="华文仿宋" w:cs="华文仿宋" w:hint="eastAsia"/>
          <w:kern w:val="0"/>
          <w:sz w:val="28"/>
          <w:szCs w:val="28"/>
        </w:rPr>
        <w:t>（一）答卷方式：闭卷，笔试；所列题目全部为必答题。</w:t>
      </w:r>
    </w:p>
    <w:p w:rsidR="00C74DE3" w:rsidRDefault="00C74DE3" w:rsidP="00C74DE3">
      <w:pPr>
        <w:autoSpaceDE w:val="0"/>
        <w:autoSpaceDN w:val="0"/>
        <w:adjustRightInd w:val="0"/>
        <w:jc w:val="left"/>
        <w:rPr>
          <w:rFonts w:ascii="华文仿宋" w:eastAsia="华文仿宋" w:cs="华文仿宋"/>
          <w:kern w:val="0"/>
          <w:sz w:val="28"/>
          <w:szCs w:val="28"/>
        </w:rPr>
      </w:pPr>
      <w:r>
        <w:rPr>
          <w:rFonts w:ascii="华文仿宋" w:eastAsia="华文仿宋" w:cs="华文仿宋" w:hint="eastAsia"/>
          <w:kern w:val="0"/>
          <w:sz w:val="28"/>
          <w:szCs w:val="28"/>
        </w:rPr>
        <w:t>（二）答题时间：</w:t>
      </w:r>
      <w:r>
        <w:rPr>
          <w:rFonts w:ascii="华文仿宋" w:eastAsia="华文仿宋" w:cs="华文仿宋"/>
          <w:kern w:val="0"/>
          <w:sz w:val="28"/>
          <w:szCs w:val="28"/>
        </w:rPr>
        <w:t xml:space="preserve"> 120</w:t>
      </w:r>
      <w:r>
        <w:rPr>
          <w:rFonts w:ascii="华文仿宋" w:eastAsia="华文仿宋" w:cs="华文仿宋" w:hint="eastAsia"/>
          <w:kern w:val="0"/>
          <w:sz w:val="28"/>
          <w:szCs w:val="28"/>
        </w:rPr>
        <w:t>分钟。</w:t>
      </w:r>
    </w:p>
    <w:p w:rsidR="00C74DE3" w:rsidRDefault="00C74DE3" w:rsidP="00C74DE3">
      <w:pPr>
        <w:autoSpaceDE w:val="0"/>
        <w:autoSpaceDN w:val="0"/>
        <w:adjustRightInd w:val="0"/>
        <w:jc w:val="left"/>
        <w:rPr>
          <w:rFonts w:ascii="华文仿宋" w:eastAsia="华文仿宋" w:cs="华文仿宋"/>
          <w:kern w:val="0"/>
          <w:sz w:val="28"/>
          <w:szCs w:val="28"/>
        </w:rPr>
      </w:pPr>
      <w:r>
        <w:rPr>
          <w:rFonts w:ascii="华文仿宋" w:eastAsia="华文仿宋" w:cs="华文仿宋" w:hint="eastAsia"/>
          <w:kern w:val="0"/>
          <w:sz w:val="28"/>
          <w:szCs w:val="28"/>
        </w:rPr>
        <w:t>（三）各部分内容比例（满分为</w:t>
      </w:r>
      <w:r>
        <w:rPr>
          <w:rFonts w:ascii="华文仿宋" w:eastAsia="华文仿宋" w:cs="华文仿宋"/>
          <w:kern w:val="0"/>
          <w:sz w:val="28"/>
          <w:szCs w:val="28"/>
        </w:rPr>
        <w:t xml:space="preserve"> 100</w:t>
      </w:r>
      <w:r>
        <w:rPr>
          <w:rFonts w:ascii="华文仿宋" w:eastAsia="华文仿宋" w:cs="华文仿宋" w:hint="eastAsia"/>
          <w:kern w:val="0"/>
          <w:sz w:val="28"/>
          <w:szCs w:val="28"/>
        </w:rPr>
        <w:t>分）</w:t>
      </w:r>
    </w:p>
    <w:p w:rsidR="00C74DE3" w:rsidRDefault="00C74DE3" w:rsidP="00C74DE3">
      <w:pPr>
        <w:autoSpaceDE w:val="0"/>
        <w:autoSpaceDN w:val="0"/>
        <w:adjustRightInd w:val="0"/>
        <w:jc w:val="left"/>
        <w:rPr>
          <w:rFonts w:ascii="华文仿宋" w:eastAsia="华文仿宋" w:cs="华文仿宋"/>
          <w:kern w:val="0"/>
          <w:sz w:val="28"/>
          <w:szCs w:val="28"/>
        </w:rPr>
      </w:pPr>
      <w:r>
        <w:rPr>
          <w:rFonts w:ascii="华文仿宋" w:eastAsia="华文仿宋" w:cs="华文仿宋" w:hint="eastAsia"/>
          <w:kern w:val="0"/>
          <w:sz w:val="28"/>
          <w:szCs w:val="28"/>
        </w:rPr>
        <w:t>第一环节：航空运行管理（</w:t>
      </w:r>
      <w:r>
        <w:rPr>
          <w:rFonts w:ascii="华文仿宋" w:eastAsia="华文仿宋" w:cs="华文仿宋"/>
          <w:kern w:val="0"/>
          <w:sz w:val="28"/>
          <w:szCs w:val="28"/>
        </w:rPr>
        <w:t>60</w:t>
      </w:r>
      <w:r>
        <w:rPr>
          <w:rFonts w:ascii="华文仿宋" w:eastAsia="华文仿宋" w:cs="华文仿宋" w:hint="eastAsia"/>
          <w:kern w:val="0"/>
          <w:sz w:val="28"/>
          <w:szCs w:val="28"/>
        </w:rPr>
        <w:t>分）</w:t>
      </w:r>
    </w:p>
    <w:p w:rsidR="00C74DE3" w:rsidRDefault="00C74DE3" w:rsidP="00C74DE3">
      <w:pPr>
        <w:autoSpaceDE w:val="0"/>
        <w:autoSpaceDN w:val="0"/>
        <w:adjustRightInd w:val="0"/>
        <w:jc w:val="left"/>
        <w:rPr>
          <w:rFonts w:ascii="华文仿宋" w:eastAsia="华文仿宋" w:cs="华文仿宋"/>
          <w:kern w:val="0"/>
          <w:sz w:val="28"/>
          <w:szCs w:val="28"/>
        </w:rPr>
      </w:pPr>
      <w:r>
        <w:rPr>
          <w:rFonts w:ascii="华文仿宋" w:eastAsia="华文仿宋" w:cs="华文仿宋" w:hint="eastAsia"/>
          <w:kern w:val="0"/>
          <w:sz w:val="28"/>
          <w:szCs w:val="28"/>
        </w:rPr>
        <w:lastRenderedPageBreak/>
        <w:t>第二环节：通信导航监视设施（</w:t>
      </w:r>
      <w:r>
        <w:rPr>
          <w:rFonts w:ascii="华文仿宋" w:eastAsia="华文仿宋" w:cs="华文仿宋"/>
          <w:kern w:val="0"/>
          <w:sz w:val="28"/>
          <w:szCs w:val="28"/>
        </w:rPr>
        <w:t>40</w:t>
      </w:r>
      <w:r>
        <w:rPr>
          <w:rFonts w:ascii="华文仿宋" w:eastAsia="华文仿宋" w:cs="华文仿宋" w:hint="eastAsia"/>
          <w:kern w:val="0"/>
          <w:sz w:val="28"/>
          <w:szCs w:val="28"/>
        </w:rPr>
        <w:t>分）</w:t>
      </w:r>
    </w:p>
    <w:p w:rsidR="00C74DE3" w:rsidRDefault="00C74DE3" w:rsidP="00C74DE3">
      <w:pPr>
        <w:autoSpaceDE w:val="0"/>
        <w:autoSpaceDN w:val="0"/>
        <w:adjustRightInd w:val="0"/>
        <w:jc w:val="center"/>
        <w:rPr>
          <w:rFonts w:ascii="华文仿宋" w:eastAsia="华文仿宋" w:cs="华文仿宋"/>
          <w:kern w:val="0"/>
          <w:sz w:val="28"/>
          <w:szCs w:val="28"/>
        </w:rPr>
      </w:pPr>
      <w:r>
        <w:rPr>
          <w:rFonts w:ascii="华文仿宋" w:eastAsia="华文仿宋" w:cs="华文仿宋" w:hint="eastAsia"/>
          <w:kern w:val="0"/>
          <w:sz w:val="28"/>
          <w:szCs w:val="28"/>
        </w:rPr>
        <w:t>第二部分考查要点</w:t>
      </w:r>
    </w:p>
    <w:p w:rsidR="00C74DE3" w:rsidRDefault="00C74DE3" w:rsidP="00C74DE3">
      <w:pPr>
        <w:autoSpaceDE w:val="0"/>
        <w:autoSpaceDN w:val="0"/>
        <w:adjustRightInd w:val="0"/>
        <w:jc w:val="left"/>
        <w:rPr>
          <w:rFonts w:ascii="华文仿宋" w:eastAsia="华文仿宋" w:cs="华文仿宋"/>
          <w:kern w:val="0"/>
          <w:sz w:val="28"/>
          <w:szCs w:val="28"/>
        </w:rPr>
      </w:pPr>
      <w:r>
        <w:rPr>
          <w:rFonts w:ascii="华文仿宋" w:eastAsia="华文仿宋" w:cs="华文仿宋" w:hint="eastAsia"/>
          <w:kern w:val="0"/>
          <w:sz w:val="28"/>
          <w:szCs w:val="28"/>
        </w:rPr>
        <w:t>第一环节：航空运行管理</w:t>
      </w:r>
    </w:p>
    <w:p w:rsidR="00C74DE3" w:rsidRDefault="00C74DE3" w:rsidP="00DA4684">
      <w:pPr>
        <w:autoSpaceDE w:val="0"/>
        <w:autoSpaceDN w:val="0"/>
        <w:adjustRightInd w:val="0"/>
        <w:jc w:val="left"/>
        <w:outlineLvl w:val="0"/>
        <w:rPr>
          <w:rFonts w:ascii="华文仿宋" w:eastAsia="华文仿宋" w:cs="华文仿宋"/>
          <w:kern w:val="0"/>
          <w:sz w:val="28"/>
          <w:szCs w:val="28"/>
        </w:rPr>
      </w:pPr>
      <w:r>
        <w:rPr>
          <w:rFonts w:ascii="华文仿宋" w:eastAsia="华文仿宋" w:cs="华文仿宋"/>
          <w:kern w:val="0"/>
          <w:sz w:val="28"/>
          <w:szCs w:val="28"/>
        </w:rPr>
        <w:t xml:space="preserve">1.1 </w:t>
      </w:r>
      <w:r>
        <w:rPr>
          <w:rFonts w:ascii="华文仿宋" w:eastAsia="华文仿宋" w:cs="华文仿宋" w:hint="eastAsia"/>
          <w:kern w:val="0"/>
          <w:sz w:val="28"/>
          <w:szCs w:val="28"/>
        </w:rPr>
        <w:t>航空运行管理概论</w:t>
      </w:r>
    </w:p>
    <w:p w:rsidR="00C74DE3" w:rsidRDefault="00C74DE3" w:rsidP="00022D7F">
      <w:pPr>
        <w:autoSpaceDE w:val="0"/>
        <w:autoSpaceDN w:val="0"/>
        <w:adjustRightInd w:val="0"/>
        <w:ind w:firstLineChars="200" w:firstLine="560"/>
        <w:jc w:val="left"/>
        <w:rPr>
          <w:rFonts w:ascii="华文仿宋" w:eastAsia="华文仿宋" w:cs="华文仿宋"/>
          <w:kern w:val="0"/>
          <w:sz w:val="28"/>
          <w:szCs w:val="28"/>
        </w:rPr>
      </w:pPr>
      <w:r>
        <w:rPr>
          <w:rFonts w:ascii="华文仿宋" w:eastAsia="华文仿宋" w:cs="华文仿宋" w:hint="eastAsia"/>
          <w:kern w:val="0"/>
          <w:sz w:val="28"/>
          <w:szCs w:val="28"/>
        </w:rPr>
        <w:t>掌握飞行签派员的基本职责；理解飞行签派的重要性；熟悉运行控制</w:t>
      </w:r>
    </w:p>
    <w:p w:rsidR="00C74DE3" w:rsidRDefault="00C74DE3" w:rsidP="00C74DE3">
      <w:pPr>
        <w:autoSpaceDE w:val="0"/>
        <w:autoSpaceDN w:val="0"/>
        <w:adjustRightInd w:val="0"/>
        <w:jc w:val="left"/>
        <w:rPr>
          <w:rFonts w:ascii="华文仿宋" w:eastAsia="华文仿宋" w:cs="华文仿宋"/>
          <w:kern w:val="0"/>
          <w:sz w:val="28"/>
          <w:szCs w:val="28"/>
        </w:rPr>
      </w:pPr>
      <w:r>
        <w:rPr>
          <w:rFonts w:ascii="华文仿宋" w:eastAsia="华文仿宋" w:cs="华文仿宋" w:hint="eastAsia"/>
          <w:kern w:val="0"/>
          <w:sz w:val="28"/>
          <w:szCs w:val="28"/>
        </w:rPr>
        <w:t>开展的背景和要求；掌握运行控制的功能。</w:t>
      </w:r>
    </w:p>
    <w:p w:rsidR="00C74DE3" w:rsidRDefault="00C74DE3" w:rsidP="00DA4684">
      <w:pPr>
        <w:autoSpaceDE w:val="0"/>
        <w:autoSpaceDN w:val="0"/>
        <w:adjustRightInd w:val="0"/>
        <w:jc w:val="left"/>
        <w:outlineLvl w:val="0"/>
        <w:rPr>
          <w:rFonts w:ascii="华文仿宋" w:eastAsia="华文仿宋" w:cs="华文仿宋"/>
          <w:kern w:val="0"/>
          <w:sz w:val="28"/>
          <w:szCs w:val="28"/>
        </w:rPr>
      </w:pPr>
      <w:r>
        <w:rPr>
          <w:rFonts w:ascii="华文仿宋" w:eastAsia="华文仿宋" w:cs="华文仿宋"/>
          <w:kern w:val="0"/>
          <w:sz w:val="28"/>
          <w:szCs w:val="28"/>
        </w:rPr>
        <w:t xml:space="preserve">1.2 </w:t>
      </w:r>
      <w:r>
        <w:rPr>
          <w:rFonts w:ascii="华文仿宋" w:eastAsia="华文仿宋" w:cs="华文仿宋" w:hint="eastAsia"/>
          <w:kern w:val="0"/>
          <w:sz w:val="28"/>
          <w:szCs w:val="28"/>
        </w:rPr>
        <w:t>航空公司组织结构</w:t>
      </w:r>
    </w:p>
    <w:p w:rsidR="00C74DE3" w:rsidRDefault="00C74DE3" w:rsidP="00022D7F">
      <w:pPr>
        <w:autoSpaceDE w:val="0"/>
        <w:autoSpaceDN w:val="0"/>
        <w:adjustRightInd w:val="0"/>
        <w:ind w:firstLineChars="200" w:firstLine="560"/>
        <w:jc w:val="left"/>
        <w:rPr>
          <w:rFonts w:ascii="华文仿宋" w:eastAsia="华文仿宋" w:cs="华文仿宋"/>
          <w:kern w:val="0"/>
          <w:sz w:val="28"/>
          <w:szCs w:val="28"/>
        </w:rPr>
      </w:pPr>
      <w:r>
        <w:rPr>
          <w:rFonts w:ascii="华文仿宋" w:eastAsia="华文仿宋" w:cs="华文仿宋" w:hint="eastAsia"/>
          <w:kern w:val="0"/>
          <w:sz w:val="28"/>
          <w:szCs w:val="28"/>
        </w:rPr>
        <w:t>熟悉航空公司的组织结构；掌握各个部门与飞行签派的关系。</w:t>
      </w:r>
    </w:p>
    <w:p w:rsidR="00C74DE3" w:rsidRDefault="00C74DE3" w:rsidP="00DA4684">
      <w:pPr>
        <w:autoSpaceDE w:val="0"/>
        <w:autoSpaceDN w:val="0"/>
        <w:adjustRightInd w:val="0"/>
        <w:jc w:val="left"/>
        <w:outlineLvl w:val="0"/>
        <w:rPr>
          <w:rFonts w:ascii="华文仿宋" w:eastAsia="华文仿宋" w:cs="华文仿宋"/>
          <w:kern w:val="0"/>
          <w:sz w:val="28"/>
          <w:szCs w:val="28"/>
        </w:rPr>
      </w:pPr>
      <w:r>
        <w:rPr>
          <w:rFonts w:ascii="华文仿宋" w:eastAsia="华文仿宋" w:cs="华文仿宋"/>
          <w:kern w:val="0"/>
          <w:sz w:val="28"/>
          <w:szCs w:val="28"/>
        </w:rPr>
        <w:t xml:space="preserve">1.3 </w:t>
      </w:r>
      <w:r>
        <w:rPr>
          <w:rFonts w:ascii="华文仿宋" w:eastAsia="华文仿宋" w:cs="华文仿宋" w:hint="eastAsia"/>
          <w:kern w:val="0"/>
          <w:sz w:val="28"/>
          <w:szCs w:val="28"/>
        </w:rPr>
        <w:t>运行控制中心的介绍</w:t>
      </w:r>
    </w:p>
    <w:p w:rsidR="00C74DE3" w:rsidRDefault="00C74DE3" w:rsidP="00022D7F">
      <w:pPr>
        <w:autoSpaceDE w:val="0"/>
        <w:autoSpaceDN w:val="0"/>
        <w:adjustRightInd w:val="0"/>
        <w:ind w:firstLineChars="200" w:firstLine="560"/>
        <w:jc w:val="left"/>
        <w:rPr>
          <w:rFonts w:ascii="华文仿宋" w:eastAsia="华文仿宋" w:cs="华文仿宋"/>
          <w:kern w:val="0"/>
          <w:sz w:val="28"/>
          <w:szCs w:val="28"/>
        </w:rPr>
      </w:pPr>
      <w:r>
        <w:rPr>
          <w:rFonts w:ascii="华文仿宋" w:eastAsia="华文仿宋" w:cs="华文仿宋" w:hint="eastAsia"/>
          <w:kern w:val="0"/>
          <w:sz w:val="28"/>
          <w:szCs w:val="28"/>
        </w:rPr>
        <w:t>熟悉</w:t>
      </w:r>
      <w:r>
        <w:rPr>
          <w:rFonts w:ascii="华文仿宋" w:eastAsia="华文仿宋" w:cs="华文仿宋"/>
          <w:kern w:val="0"/>
          <w:sz w:val="28"/>
          <w:szCs w:val="28"/>
        </w:rPr>
        <w:t>AOC</w:t>
      </w:r>
      <w:r>
        <w:rPr>
          <w:rFonts w:ascii="华文仿宋" w:eastAsia="华文仿宋" w:cs="华文仿宋" w:hint="eastAsia"/>
          <w:kern w:val="0"/>
          <w:sz w:val="28"/>
          <w:szCs w:val="28"/>
        </w:rPr>
        <w:t>的结构和功能；了解各系统的功能和工作流程；</w:t>
      </w:r>
    </w:p>
    <w:p w:rsidR="00C74DE3" w:rsidRDefault="00C74DE3" w:rsidP="00DA4684">
      <w:pPr>
        <w:autoSpaceDE w:val="0"/>
        <w:autoSpaceDN w:val="0"/>
        <w:adjustRightInd w:val="0"/>
        <w:jc w:val="left"/>
        <w:outlineLvl w:val="0"/>
        <w:rPr>
          <w:rFonts w:ascii="华文仿宋" w:eastAsia="华文仿宋" w:cs="华文仿宋"/>
          <w:kern w:val="0"/>
          <w:sz w:val="28"/>
          <w:szCs w:val="28"/>
        </w:rPr>
      </w:pPr>
      <w:r>
        <w:rPr>
          <w:rFonts w:ascii="华文仿宋" w:eastAsia="华文仿宋" w:cs="华文仿宋"/>
          <w:kern w:val="0"/>
          <w:sz w:val="28"/>
          <w:szCs w:val="28"/>
        </w:rPr>
        <w:t xml:space="preserve">1.4 </w:t>
      </w:r>
      <w:r>
        <w:rPr>
          <w:rFonts w:ascii="华文仿宋" w:eastAsia="华文仿宋" w:cs="华文仿宋" w:hint="eastAsia"/>
          <w:kern w:val="0"/>
          <w:sz w:val="28"/>
          <w:szCs w:val="28"/>
        </w:rPr>
        <w:t>航班计划管理</w:t>
      </w:r>
    </w:p>
    <w:p w:rsidR="00C74DE3" w:rsidRDefault="00C74DE3" w:rsidP="00022D7F">
      <w:pPr>
        <w:autoSpaceDE w:val="0"/>
        <w:autoSpaceDN w:val="0"/>
        <w:adjustRightInd w:val="0"/>
        <w:ind w:firstLineChars="200" w:firstLine="560"/>
        <w:jc w:val="left"/>
        <w:rPr>
          <w:rFonts w:ascii="华文仿宋" w:eastAsia="华文仿宋" w:cs="华文仿宋"/>
          <w:kern w:val="0"/>
          <w:sz w:val="28"/>
          <w:szCs w:val="28"/>
        </w:rPr>
      </w:pPr>
      <w:r>
        <w:rPr>
          <w:rFonts w:ascii="华文仿宋" w:eastAsia="华文仿宋" w:cs="华文仿宋" w:hint="eastAsia"/>
          <w:kern w:val="0"/>
          <w:sz w:val="28"/>
          <w:szCs w:val="28"/>
        </w:rPr>
        <w:t>理解航线选择的影响因素；熟练掌握航线结构的特点；熟练掌握航班计划的要素；掌握航班计划的制作方法；</w:t>
      </w:r>
    </w:p>
    <w:p w:rsidR="00C74DE3" w:rsidRDefault="00C74DE3" w:rsidP="00DA4684">
      <w:pPr>
        <w:autoSpaceDE w:val="0"/>
        <w:autoSpaceDN w:val="0"/>
        <w:adjustRightInd w:val="0"/>
        <w:jc w:val="left"/>
        <w:outlineLvl w:val="0"/>
        <w:rPr>
          <w:rFonts w:ascii="华文仿宋" w:eastAsia="华文仿宋" w:cs="华文仿宋"/>
          <w:kern w:val="0"/>
          <w:sz w:val="28"/>
          <w:szCs w:val="28"/>
        </w:rPr>
      </w:pPr>
      <w:r>
        <w:rPr>
          <w:rFonts w:ascii="华文仿宋" w:eastAsia="华文仿宋" w:cs="华文仿宋"/>
          <w:kern w:val="0"/>
          <w:sz w:val="28"/>
          <w:szCs w:val="28"/>
        </w:rPr>
        <w:t xml:space="preserve">1.5 </w:t>
      </w:r>
      <w:r>
        <w:rPr>
          <w:rFonts w:ascii="华文仿宋" w:eastAsia="华文仿宋" w:cs="华文仿宋" w:hint="eastAsia"/>
          <w:kern w:val="0"/>
          <w:sz w:val="28"/>
          <w:szCs w:val="28"/>
        </w:rPr>
        <w:t>航空器管理</w:t>
      </w:r>
    </w:p>
    <w:p w:rsidR="00C74DE3" w:rsidRDefault="00C74DE3" w:rsidP="00022D7F">
      <w:pPr>
        <w:autoSpaceDE w:val="0"/>
        <w:autoSpaceDN w:val="0"/>
        <w:adjustRightInd w:val="0"/>
        <w:ind w:firstLineChars="200" w:firstLine="560"/>
        <w:jc w:val="left"/>
        <w:rPr>
          <w:rFonts w:ascii="华文仿宋" w:eastAsia="华文仿宋" w:cs="华文仿宋"/>
          <w:kern w:val="0"/>
          <w:sz w:val="28"/>
          <w:szCs w:val="28"/>
        </w:rPr>
      </w:pPr>
      <w:r>
        <w:rPr>
          <w:rFonts w:ascii="华文仿宋" w:eastAsia="华文仿宋" w:cs="华文仿宋" w:hint="eastAsia"/>
          <w:kern w:val="0"/>
          <w:sz w:val="28"/>
          <w:szCs w:val="28"/>
        </w:rPr>
        <w:t>熟悉航空器的分类方法；掌握航空器的国籍登记方法；掌握保留故障放行的程序；熟悉航空器的适航管理要求；了解航空器的定检；熟悉飞机的排班程序；掌握非正常情况下的飞机的调配原则。</w:t>
      </w:r>
    </w:p>
    <w:p w:rsidR="00C74DE3" w:rsidRDefault="00C74DE3" w:rsidP="00DA4684">
      <w:pPr>
        <w:autoSpaceDE w:val="0"/>
        <w:autoSpaceDN w:val="0"/>
        <w:adjustRightInd w:val="0"/>
        <w:jc w:val="left"/>
        <w:outlineLvl w:val="0"/>
        <w:rPr>
          <w:rFonts w:ascii="华文仿宋" w:eastAsia="华文仿宋" w:cs="华文仿宋"/>
          <w:kern w:val="0"/>
          <w:sz w:val="28"/>
          <w:szCs w:val="28"/>
        </w:rPr>
      </w:pPr>
      <w:r>
        <w:rPr>
          <w:rFonts w:ascii="华文仿宋" w:eastAsia="华文仿宋" w:cs="华文仿宋"/>
          <w:kern w:val="0"/>
          <w:sz w:val="28"/>
          <w:szCs w:val="28"/>
        </w:rPr>
        <w:t xml:space="preserve">1.6 </w:t>
      </w:r>
      <w:r>
        <w:rPr>
          <w:rFonts w:ascii="华文仿宋" w:eastAsia="华文仿宋" w:cs="华文仿宋" w:hint="eastAsia"/>
          <w:kern w:val="0"/>
          <w:sz w:val="28"/>
          <w:szCs w:val="28"/>
        </w:rPr>
        <w:t>签派组织与实施</w:t>
      </w:r>
    </w:p>
    <w:p w:rsidR="00C74DE3" w:rsidRDefault="00C74DE3" w:rsidP="00022D7F">
      <w:pPr>
        <w:autoSpaceDE w:val="0"/>
        <w:autoSpaceDN w:val="0"/>
        <w:adjustRightInd w:val="0"/>
        <w:ind w:firstLineChars="200" w:firstLine="560"/>
        <w:jc w:val="left"/>
        <w:rPr>
          <w:rFonts w:ascii="华文仿宋" w:eastAsia="华文仿宋" w:cs="华文仿宋"/>
          <w:kern w:val="0"/>
          <w:sz w:val="28"/>
          <w:szCs w:val="28"/>
        </w:rPr>
      </w:pPr>
      <w:r>
        <w:rPr>
          <w:rFonts w:ascii="华文仿宋" w:eastAsia="华文仿宋" w:cs="华文仿宋" w:hint="eastAsia"/>
          <w:kern w:val="0"/>
          <w:sz w:val="28"/>
          <w:szCs w:val="28"/>
        </w:rPr>
        <w:t>熟知签派员的执勤时间；掌握签派的组织实施程序及要求。</w:t>
      </w:r>
    </w:p>
    <w:p w:rsidR="00C74DE3" w:rsidRDefault="00C74DE3" w:rsidP="00C74DE3">
      <w:pPr>
        <w:autoSpaceDE w:val="0"/>
        <w:autoSpaceDN w:val="0"/>
        <w:adjustRightInd w:val="0"/>
        <w:jc w:val="left"/>
        <w:rPr>
          <w:rFonts w:ascii="华文仿宋" w:eastAsia="华文仿宋" w:cs="华文仿宋"/>
          <w:kern w:val="0"/>
          <w:sz w:val="28"/>
          <w:szCs w:val="28"/>
        </w:rPr>
      </w:pPr>
      <w:r>
        <w:rPr>
          <w:rFonts w:ascii="华文仿宋" w:eastAsia="华文仿宋" w:cs="华文仿宋" w:hint="eastAsia"/>
          <w:kern w:val="0"/>
          <w:sz w:val="28"/>
          <w:szCs w:val="28"/>
        </w:rPr>
        <w:t>第二环节：通信导航监视设施</w:t>
      </w:r>
    </w:p>
    <w:p w:rsidR="00C74DE3" w:rsidRDefault="00C74DE3" w:rsidP="00DA4684">
      <w:pPr>
        <w:autoSpaceDE w:val="0"/>
        <w:autoSpaceDN w:val="0"/>
        <w:adjustRightInd w:val="0"/>
        <w:jc w:val="left"/>
        <w:outlineLvl w:val="0"/>
        <w:rPr>
          <w:rFonts w:ascii="华文仿宋" w:eastAsia="华文仿宋" w:cs="华文仿宋"/>
          <w:kern w:val="0"/>
          <w:sz w:val="28"/>
          <w:szCs w:val="28"/>
        </w:rPr>
      </w:pPr>
      <w:r>
        <w:rPr>
          <w:rFonts w:ascii="华文仿宋" w:eastAsia="华文仿宋" w:cs="华文仿宋"/>
          <w:kern w:val="0"/>
          <w:sz w:val="28"/>
          <w:szCs w:val="28"/>
        </w:rPr>
        <w:t xml:space="preserve">2.1 </w:t>
      </w:r>
      <w:r>
        <w:rPr>
          <w:rFonts w:ascii="华文仿宋" w:eastAsia="华文仿宋" w:cs="华文仿宋" w:hint="eastAsia"/>
          <w:kern w:val="0"/>
          <w:sz w:val="28"/>
          <w:szCs w:val="28"/>
        </w:rPr>
        <w:t>系统的结构及基本概念</w:t>
      </w:r>
    </w:p>
    <w:p w:rsidR="00C74DE3" w:rsidRDefault="00C74DE3" w:rsidP="00022D7F">
      <w:pPr>
        <w:autoSpaceDE w:val="0"/>
        <w:autoSpaceDN w:val="0"/>
        <w:adjustRightInd w:val="0"/>
        <w:ind w:firstLineChars="200" w:firstLine="560"/>
        <w:jc w:val="left"/>
        <w:rPr>
          <w:rFonts w:ascii="华文仿宋" w:eastAsia="华文仿宋" w:cs="华文仿宋"/>
          <w:kern w:val="0"/>
          <w:sz w:val="28"/>
          <w:szCs w:val="28"/>
        </w:rPr>
      </w:pPr>
      <w:r>
        <w:rPr>
          <w:rFonts w:ascii="华文仿宋" w:eastAsia="华文仿宋" w:cs="华文仿宋" w:hint="eastAsia"/>
          <w:kern w:val="0"/>
          <w:sz w:val="28"/>
          <w:szCs w:val="28"/>
        </w:rPr>
        <w:lastRenderedPageBreak/>
        <w:t>了解空中交通服务系统的结构及服务区域；了解现有航行系统的情况及其缺陷；熟悉新航行系统的概念、结构和各部分的发展情况。</w:t>
      </w:r>
    </w:p>
    <w:p w:rsidR="00C74DE3" w:rsidRDefault="00C74DE3" w:rsidP="00DA4684">
      <w:pPr>
        <w:autoSpaceDE w:val="0"/>
        <w:autoSpaceDN w:val="0"/>
        <w:adjustRightInd w:val="0"/>
        <w:jc w:val="left"/>
        <w:outlineLvl w:val="0"/>
        <w:rPr>
          <w:rFonts w:ascii="华文仿宋" w:eastAsia="华文仿宋" w:cs="华文仿宋"/>
          <w:kern w:val="0"/>
          <w:sz w:val="28"/>
          <w:szCs w:val="28"/>
        </w:rPr>
      </w:pPr>
      <w:r>
        <w:rPr>
          <w:rFonts w:ascii="华文仿宋" w:eastAsia="华文仿宋" w:cs="华文仿宋"/>
          <w:kern w:val="0"/>
          <w:sz w:val="28"/>
          <w:szCs w:val="28"/>
        </w:rPr>
        <w:t xml:space="preserve">2.2 </w:t>
      </w:r>
      <w:r>
        <w:rPr>
          <w:rFonts w:ascii="华文仿宋" w:eastAsia="华文仿宋" w:cs="华文仿宋" w:hint="eastAsia"/>
          <w:kern w:val="0"/>
          <w:sz w:val="28"/>
          <w:szCs w:val="28"/>
        </w:rPr>
        <w:t>无线电信号基础</w:t>
      </w:r>
    </w:p>
    <w:p w:rsidR="00C74DE3" w:rsidRDefault="00C74DE3" w:rsidP="00022D7F">
      <w:pPr>
        <w:autoSpaceDE w:val="0"/>
        <w:autoSpaceDN w:val="0"/>
        <w:adjustRightInd w:val="0"/>
        <w:ind w:firstLineChars="200" w:firstLine="560"/>
        <w:jc w:val="left"/>
        <w:rPr>
          <w:rFonts w:ascii="华文仿宋" w:eastAsia="华文仿宋" w:cs="华文仿宋"/>
          <w:kern w:val="0"/>
          <w:sz w:val="28"/>
          <w:szCs w:val="28"/>
        </w:rPr>
      </w:pPr>
      <w:r>
        <w:rPr>
          <w:rFonts w:ascii="华文仿宋" w:eastAsia="华文仿宋" w:cs="华文仿宋" w:hint="eastAsia"/>
          <w:kern w:val="0"/>
          <w:sz w:val="28"/>
          <w:szCs w:val="28"/>
        </w:rPr>
        <w:t>了解无线电波的形成与传播；熟悉无线电发送设备；掌握调制的概念和幅度调制；了解无线电波在不同媒质中的传播速度及其传播规律；掌握不同频段无线电波传播的方式和传播的特点；熟悉无线电接收设备各级功用及简单工作原理；了解对无线电接收设备的要求；掌握解调理论。</w:t>
      </w:r>
    </w:p>
    <w:p w:rsidR="00C74DE3" w:rsidRDefault="00C74DE3" w:rsidP="00DA4684">
      <w:pPr>
        <w:autoSpaceDE w:val="0"/>
        <w:autoSpaceDN w:val="0"/>
        <w:adjustRightInd w:val="0"/>
        <w:jc w:val="left"/>
        <w:outlineLvl w:val="0"/>
        <w:rPr>
          <w:rFonts w:ascii="华文仿宋" w:eastAsia="华文仿宋" w:cs="华文仿宋"/>
          <w:kern w:val="0"/>
          <w:sz w:val="28"/>
          <w:szCs w:val="28"/>
        </w:rPr>
      </w:pPr>
      <w:r>
        <w:rPr>
          <w:rFonts w:ascii="华文仿宋" w:eastAsia="华文仿宋" w:cs="华文仿宋"/>
          <w:kern w:val="0"/>
          <w:sz w:val="28"/>
          <w:szCs w:val="28"/>
        </w:rPr>
        <w:t xml:space="preserve">2.3 </w:t>
      </w:r>
      <w:r>
        <w:rPr>
          <w:rFonts w:ascii="华文仿宋" w:eastAsia="华文仿宋" w:cs="华文仿宋" w:hint="eastAsia"/>
          <w:kern w:val="0"/>
          <w:sz w:val="28"/>
          <w:szCs w:val="28"/>
        </w:rPr>
        <w:t>民航通信系统</w:t>
      </w:r>
    </w:p>
    <w:p w:rsidR="00C74DE3" w:rsidRDefault="00C74DE3" w:rsidP="00022D7F">
      <w:pPr>
        <w:autoSpaceDE w:val="0"/>
        <w:autoSpaceDN w:val="0"/>
        <w:adjustRightInd w:val="0"/>
        <w:ind w:firstLineChars="200" w:firstLine="560"/>
        <w:jc w:val="left"/>
        <w:rPr>
          <w:rFonts w:ascii="华文仿宋" w:eastAsia="华文仿宋" w:cs="华文仿宋"/>
          <w:kern w:val="0"/>
          <w:sz w:val="28"/>
          <w:szCs w:val="28"/>
        </w:rPr>
      </w:pPr>
      <w:r>
        <w:rPr>
          <w:rFonts w:ascii="华文仿宋" w:eastAsia="华文仿宋" w:cs="华文仿宋" w:hint="eastAsia"/>
          <w:kern w:val="0"/>
          <w:sz w:val="28"/>
          <w:szCs w:val="28"/>
        </w:rPr>
        <w:t>了解通信系统的分类，构成；掌握通信系统的容量；了解主要指标；熟悉民航通信系统的基本情况。</w:t>
      </w:r>
    </w:p>
    <w:p w:rsidR="00C74DE3" w:rsidRDefault="00C74DE3" w:rsidP="00DA4684">
      <w:pPr>
        <w:autoSpaceDE w:val="0"/>
        <w:autoSpaceDN w:val="0"/>
        <w:adjustRightInd w:val="0"/>
        <w:jc w:val="left"/>
        <w:outlineLvl w:val="0"/>
        <w:rPr>
          <w:rFonts w:ascii="华文仿宋" w:eastAsia="华文仿宋" w:cs="华文仿宋"/>
          <w:kern w:val="0"/>
          <w:sz w:val="28"/>
          <w:szCs w:val="28"/>
        </w:rPr>
      </w:pPr>
      <w:r>
        <w:rPr>
          <w:rFonts w:ascii="华文仿宋" w:eastAsia="华文仿宋" w:cs="华文仿宋"/>
          <w:kern w:val="0"/>
          <w:sz w:val="28"/>
          <w:szCs w:val="28"/>
        </w:rPr>
        <w:t xml:space="preserve">2.4 </w:t>
      </w:r>
      <w:r>
        <w:rPr>
          <w:rFonts w:ascii="华文仿宋" w:eastAsia="华文仿宋" w:cs="华文仿宋" w:hint="eastAsia"/>
          <w:kern w:val="0"/>
          <w:sz w:val="28"/>
          <w:szCs w:val="28"/>
        </w:rPr>
        <w:t>无方向性信标系统</w:t>
      </w:r>
      <w:r>
        <w:rPr>
          <w:rFonts w:ascii="华文仿宋" w:eastAsia="华文仿宋" w:cs="华文仿宋"/>
          <w:kern w:val="0"/>
          <w:sz w:val="28"/>
          <w:szCs w:val="28"/>
        </w:rPr>
        <w:t>(NDB)</w:t>
      </w:r>
    </w:p>
    <w:p w:rsidR="00C74DE3" w:rsidRDefault="00C74DE3" w:rsidP="00022D7F">
      <w:pPr>
        <w:autoSpaceDE w:val="0"/>
        <w:autoSpaceDN w:val="0"/>
        <w:adjustRightInd w:val="0"/>
        <w:ind w:firstLineChars="200" w:firstLine="560"/>
        <w:jc w:val="left"/>
        <w:rPr>
          <w:rFonts w:ascii="华文仿宋" w:eastAsia="华文仿宋" w:cs="华文仿宋"/>
          <w:kern w:val="0"/>
          <w:sz w:val="28"/>
          <w:szCs w:val="28"/>
        </w:rPr>
      </w:pPr>
      <w:r>
        <w:rPr>
          <w:rFonts w:ascii="华文仿宋" w:eastAsia="华文仿宋" w:cs="华文仿宋" w:hint="eastAsia"/>
          <w:kern w:val="0"/>
          <w:sz w:val="28"/>
          <w:szCs w:val="28"/>
        </w:rPr>
        <w:t>熟悉无方向性信标</w:t>
      </w:r>
      <w:r>
        <w:rPr>
          <w:rFonts w:ascii="华文仿宋" w:eastAsia="华文仿宋" w:cs="华文仿宋"/>
          <w:kern w:val="0"/>
          <w:sz w:val="28"/>
          <w:szCs w:val="28"/>
        </w:rPr>
        <w:t>(NDB)</w:t>
      </w:r>
      <w:r>
        <w:rPr>
          <w:rFonts w:ascii="华文仿宋" w:eastAsia="华文仿宋" w:cs="华文仿宋" w:hint="eastAsia"/>
          <w:kern w:val="0"/>
          <w:sz w:val="28"/>
          <w:szCs w:val="28"/>
        </w:rPr>
        <w:t>的种类及作用；了解无方向性信标系统的主要性能指标；掌握机上无线电自动定向系统的作用及其导航原理。</w:t>
      </w:r>
    </w:p>
    <w:p w:rsidR="00C74DE3" w:rsidRDefault="00C74DE3" w:rsidP="00DA4684">
      <w:pPr>
        <w:autoSpaceDE w:val="0"/>
        <w:autoSpaceDN w:val="0"/>
        <w:adjustRightInd w:val="0"/>
        <w:jc w:val="left"/>
        <w:outlineLvl w:val="0"/>
        <w:rPr>
          <w:rFonts w:ascii="华文仿宋" w:eastAsia="华文仿宋" w:cs="华文仿宋"/>
          <w:kern w:val="0"/>
          <w:sz w:val="28"/>
          <w:szCs w:val="28"/>
        </w:rPr>
      </w:pPr>
      <w:r>
        <w:rPr>
          <w:rFonts w:ascii="华文仿宋" w:eastAsia="华文仿宋" w:cs="华文仿宋"/>
          <w:kern w:val="0"/>
          <w:sz w:val="28"/>
          <w:szCs w:val="28"/>
        </w:rPr>
        <w:t xml:space="preserve">2.5 </w:t>
      </w:r>
      <w:r>
        <w:rPr>
          <w:rFonts w:ascii="华文仿宋" w:eastAsia="华文仿宋" w:cs="华文仿宋" w:hint="eastAsia"/>
          <w:kern w:val="0"/>
          <w:sz w:val="28"/>
          <w:szCs w:val="28"/>
        </w:rPr>
        <w:t>甚高频全向信标系统</w:t>
      </w:r>
      <w:r>
        <w:rPr>
          <w:rFonts w:ascii="华文仿宋" w:eastAsia="华文仿宋" w:cs="华文仿宋"/>
          <w:kern w:val="0"/>
          <w:sz w:val="28"/>
          <w:szCs w:val="28"/>
        </w:rPr>
        <w:t>(VOR)</w:t>
      </w:r>
    </w:p>
    <w:p w:rsidR="00C74DE3" w:rsidRDefault="00C74DE3" w:rsidP="00022D7F">
      <w:pPr>
        <w:autoSpaceDE w:val="0"/>
        <w:autoSpaceDN w:val="0"/>
        <w:adjustRightInd w:val="0"/>
        <w:ind w:firstLineChars="200" w:firstLine="560"/>
        <w:jc w:val="left"/>
        <w:rPr>
          <w:rFonts w:ascii="华文仿宋" w:eastAsia="华文仿宋" w:cs="华文仿宋"/>
          <w:kern w:val="0"/>
          <w:sz w:val="28"/>
          <w:szCs w:val="28"/>
        </w:rPr>
      </w:pPr>
      <w:r>
        <w:rPr>
          <w:rFonts w:ascii="华文仿宋" w:eastAsia="华文仿宋" w:cs="华文仿宋" w:hint="eastAsia"/>
          <w:kern w:val="0"/>
          <w:sz w:val="28"/>
          <w:szCs w:val="28"/>
        </w:rPr>
        <w:t>掌握</w:t>
      </w:r>
      <w:r>
        <w:rPr>
          <w:rFonts w:ascii="华文仿宋" w:eastAsia="华文仿宋" w:cs="华文仿宋"/>
          <w:kern w:val="0"/>
          <w:sz w:val="28"/>
          <w:szCs w:val="28"/>
        </w:rPr>
        <w:t xml:space="preserve"> VOR</w:t>
      </w:r>
      <w:r>
        <w:rPr>
          <w:rFonts w:ascii="华文仿宋" w:eastAsia="华文仿宋" w:cs="华文仿宋" w:hint="eastAsia"/>
          <w:kern w:val="0"/>
          <w:sz w:val="28"/>
          <w:szCs w:val="28"/>
        </w:rPr>
        <w:t>系统的特点及其作用和主要性能指标；掌握</w:t>
      </w:r>
      <w:r>
        <w:rPr>
          <w:rFonts w:ascii="华文仿宋" w:eastAsia="华文仿宋" w:cs="华文仿宋"/>
          <w:kern w:val="0"/>
          <w:sz w:val="28"/>
          <w:szCs w:val="28"/>
        </w:rPr>
        <w:t xml:space="preserve"> VOR</w:t>
      </w:r>
      <w:r>
        <w:rPr>
          <w:rFonts w:ascii="华文仿宋" w:eastAsia="华文仿宋" w:cs="华文仿宋" w:hint="eastAsia"/>
          <w:kern w:val="0"/>
          <w:sz w:val="28"/>
          <w:szCs w:val="28"/>
        </w:rPr>
        <w:t>台站的种类及其作用；熟悉</w:t>
      </w:r>
      <w:r>
        <w:rPr>
          <w:rFonts w:ascii="华文仿宋" w:eastAsia="华文仿宋" w:cs="华文仿宋"/>
          <w:kern w:val="0"/>
          <w:sz w:val="28"/>
          <w:szCs w:val="28"/>
        </w:rPr>
        <w:t xml:space="preserve"> VOR</w:t>
      </w:r>
      <w:r>
        <w:rPr>
          <w:rFonts w:ascii="华文仿宋" w:eastAsia="华文仿宋" w:cs="华文仿宋" w:hint="eastAsia"/>
          <w:kern w:val="0"/>
          <w:sz w:val="28"/>
          <w:szCs w:val="28"/>
        </w:rPr>
        <w:t>系统提供磁方位角的比相原理；了解机上甚高频导航系统的组成及</w:t>
      </w:r>
      <w:r>
        <w:rPr>
          <w:rFonts w:ascii="华文仿宋" w:eastAsia="华文仿宋" w:cs="华文仿宋"/>
          <w:kern w:val="0"/>
          <w:sz w:val="28"/>
          <w:szCs w:val="28"/>
        </w:rPr>
        <w:t xml:space="preserve"> VOR</w:t>
      </w:r>
      <w:r>
        <w:rPr>
          <w:rFonts w:ascii="华文仿宋" w:eastAsia="华文仿宋" w:cs="华文仿宋" w:hint="eastAsia"/>
          <w:kern w:val="0"/>
          <w:sz w:val="28"/>
          <w:szCs w:val="28"/>
        </w:rPr>
        <w:t>方位角的指示。</w:t>
      </w:r>
    </w:p>
    <w:p w:rsidR="00C74DE3" w:rsidRDefault="00C74DE3" w:rsidP="00DA4684">
      <w:pPr>
        <w:autoSpaceDE w:val="0"/>
        <w:autoSpaceDN w:val="0"/>
        <w:adjustRightInd w:val="0"/>
        <w:jc w:val="left"/>
        <w:outlineLvl w:val="0"/>
        <w:rPr>
          <w:rFonts w:ascii="华文仿宋" w:eastAsia="华文仿宋" w:cs="华文仿宋"/>
          <w:kern w:val="0"/>
          <w:sz w:val="28"/>
          <w:szCs w:val="28"/>
        </w:rPr>
      </w:pPr>
      <w:r>
        <w:rPr>
          <w:rFonts w:ascii="华文仿宋" w:eastAsia="华文仿宋" w:cs="华文仿宋"/>
          <w:kern w:val="0"/>
          <w:sz w:val="28"/>
          <w:szCs w:val="28"/>
        </w:rPr>
        <w:t xml:space="preserve">2.6 </w:t>
      </w:r>
      <w:r>
        <w:rPr>
          <w:rFonts w:ascii="华文仿宋" w:eastAsia="华文仿宋" w:cs="华文仿宋" w:hint="eastAsia"/>
          <w:kern w:val="0"/>
          <w:sz w:val="28"/>
          <w:szCs w:val="28"/>
        </w:rPr>
        <w:t>测距机系统和仪表着陆系统</w:t>
      </w:r>
    </w:p>
    <w:p w:rsidR="00C74DE3" w:rsidRDefault="00C74DE3" w:rsidP="00022D7F">
      <w:pPr>
        <w:autoSpaceDE w:val="0"/>
        <w:autoSpaceDN w:val="0"/>
        <w:adjustRightInd w:val="0"/>
        <w:ind w:firstLineChars="200" w:firstLine="560"/>
        <w:jc w:val="left"/>
        <w:rPr>
          <w:rFonts w:ascii="华文仿宋" w:eastAsia="华文仿宋" w:cs="华文仿宋"/>
          <w:kern w:val="0"/>
          <w:sz w:val="28"/>
          <w:szCs w:val="28"/>
        </w:rPr>
      </w:pPr>
      <w:r>
        <w:rPr>
          <w:rFonts w:ascii="华文仿宋" w:eastAsia="华文仿宋" w:cs="华文仿宋" w:hint="eastAsia"/>
          <w:kern w:val="0"/>
          <w:sz w:val="28"/>
          <w:szCs w:val="28"/>
        </w:rPr>
        <w:t>了解测距机的作用及测距系统的组成；熟悉频闪测距原理；了解机上测距显示功能；掌握</w:t>
      </w:r>
      <w:r>
        <w:rPr>
          <w:rFonts w:ascii="华文仿宋" w:eastAsia="华文仿宋" w:cs="华文仿宋"/>
          <w:kern w:val="0"/>
          <w:sz w:val="28"/>
          <w:szCs w:val="28"/>
        </w:rPr>
        <w:t xml:space="preserve"> ILS</w:t>
      </w:r>
      <w:r>
        <w:rPr>
          <w:rFonts w:ascii="华文仿宋" w:eastAsia="华文仿宋" w:cs="华文仿宋" w:hint="eastAsia"/>
          <w:kern w:val="0"/>
          <w:sz w:val="28"/>
          <w:szCs w:val="28"/>
        </w:rPr>
        <w:t>系统的作用、组成及在机场的安装位置；了解</w:t>
      </w:r>
      <w:r w:rsidR="00022D7F">
        <w:rPr>
          <w:rFonts w:ascii="华文仿宋" w:eastAsia="华文仿宋" w:cs="华文仿宋"/>
          <w:kern w:val="0"/>
          <w:sz w:val="28"/>
          <w:szCs w:val="28"/>
        </w:rPr>
        <w:t>LOC</w:t>
      </w:r>
      <w:r>
        <w:rPr>
          <w:rFonts w:ascii="华文仿宋" w:eastAsia="华文仿宋" w:cs="华文仿宋" w:hint="eastAsia"/>
          <w:kern w:val="0"/>
          <w:sz w:val="28"/>
          <w:szCs w:val="28"/>
        </w:rPr>
        <w:t>系统的性能及其航向道指示原理；了解</w:t>
      </w:r>
      <w:r>
        <w:rPr>
          <w:rFonts w:ascii="华文仿宋" w:eastAsia="华文仿宋" w:cs="华文仿宋"/>
          <w:kern w:val="0"/>
          <w:sz w:val="28"/>
          <w:szCs w:val="28"/>
        </w:rPr>
        <w:t>GS</w:t>
      </w:r>
      <w:r>
        <w:rPr>
          <w:rFonts w:ascii="华文仿宋" w:eastAsia="华文仿宋" w:cs="华文仿宋" w:hint="eastAsia"/>
          <w:kern w:val="0"/>
          <w:sz w:val="28"/>
          <w:szCs w:val="28"/>
        </w:rPr>
        <w:t>系统的性能及其</w:t>
      </w:r>
      <w:r>
        <w:rPr>
          <w:rFonts w:ascii="华文仿宋" w:eastAsia="华文仿宋" w:cs="华文仿宋" w:hint="eastAsia"/>
          <w:kern w:val="0"/>
          <w:sz w:val="28"/>
          <w:szCs w:val="28"/>
        </w:rPr>
        <w:lastRenderedPageBreak/>
        <w:t>下滑道指示原理。</w:t>
      </w:r>
    </w:p>
    <w:p w:rsidR="00C74DE3" w:rsidRDefault="00C74DE3" w:rsidP="00DA4684">
      <w:pPr>
        <w:autoSpaceDE w:val="0"/>
        <w:autoSpaceDN w:val="0"/>
        <w:adjustRightInd w:val="0"/>
        <w:jc w:val="left"/>
        <w:outlineLvl w:val="0"/>
        <w:rPr>
          <w:rFonts w:ascii="华文仿宋" w:eastAsia="华文仿宋" w:cs="华文仿宋"/>
          <w:kern w:val="0"/>
          <w:sz w:val="28"/>
          <w:szCs w:val="28"/>
        </w:rPr>
      </w:pPr>
      <w:r>
        <w:rPr>
          <w:rFonts w:ascii="华文仿宋" w:eastAsia="华文仿宋" w:cs="华文仿宋"/>
          <w:kern w:val="0"/>
          <w:sz w:val="28"/>
          <w:szCs w:val="28"/>
        </w:rPr>
        <w:t xml:space="preserve">2.7 INS/IRS </w:t>
      </w:r>
      <w:r>
        <w:rPr>
          <w:rFonts w:ascii="华文仿宋" w:eastAsia="华文仿宋" w:cs="华文仿宋" w:hint="eastAsia"/>
          <w:kern w:val="0"/>
          <w:sz w:val="28"/>
          <w:szCs w:val="28"/>
        </w:rPr>
        <w:t>系统</w:t>
      </w:r>
    </w:p>
    <w:p w:rsidR="00C74DE3" w:rsidRDefault="00C74DE3" w:rsidP="00022D7F">
      <w:pPr>
        <w:autoSpaceDE w:val="0"/>
        <w:autoSpaceDN w:val="0"/>
        <w:adjustRightInd w:val="0"/>
        <w:ind w:firstLineChars="200" w:firstLine="560"/>
        <w:jc w:val="left"/>
        <w:rPr>
          <w:rFonts w:ascii="华文仿宋" w:eastAsia="华文仿宋" w:cs="华文仿宋"/>
          <w:kern w:val="0"/>
          <w:sz w:val="28"/>
          <w:szCs w:val="28"/>
        </w:rPr>
      </w:pPr>
      <w:r>
        <w:rPr>
          <w:rFonts w:ascii="华文仿宋" w:eastAsia="华文仿宋" w:cs="华文仿宋" w:hint="eastAsia"/>
          <w:kern w:val="0"/>
          <w:sz w:val="28"/>
          <w:szCs w:val="28"/>
        </w:rPr>
        <w:t>掌握惯性导航系统的作用及特点；了解惯性导航的一般原理；熟悉惯性导航系统的一般应用；掌握</w:t>
      </w:r>
      <w:r>
        <w:rPr>
          <w:rFonts w:ascii="华文仿宋" w:eastAsia="华文仿宋" w:cs="华文仿宋"/>
          <w:kern w:val="0"/>
          <w:sz w:val="28"/>
          <w:szCs w:val="28"/>
        </w:rPr>
        <w:t>IRS</w:t>
      </w:r>
      <w:r>
        <w:rPr>
          <w:rFonts w:ascii="华文仿宋" w:eastAsia="华文仿宋" w:cs="华文仿宋" w:hint="eastAsia"/>
          <w:kern w:val="0"/>
          <w:sz w:val="28"/>
          <w:szCs w:val="28"/>
        </w:rPr>
        <w:t>的组成个在飞行中的应用。</w:t>
      </w:r>
    </w:p>
    <w:p w:rsidR="00C74DE3" w:rsidRDefault="00C74DE3" w:rsidP="00DA4684">
      <w:pPr>
        <w:autoSpaceDE w:val="0"/>
        <w:autoSpaceDN w:val="0"/>
        <w:adjustRightInd w:val="0"/>
        <w:jc w:val="left"/>
        <w:outlineLvl w:val="0"/>
        <w:rPr>
          <w:rFonts w:ascii="华文仿宋" w:eastAsia="华文仿宋" w:cs="华文仿宋"/>
          <w:kern w:val="0"/>
          <w:sz w:val="28"/>
          <w:szCs w:val="28"/>
        </w:rPr>
      </w:pPr>
      <w:r>
        <w:rPr>
          <w:rFonts w:ascii="华文仿宋" w:eastAsia="华文仿宋" w:cs="华文仿宋"/>
          <w:kern w:val="0"/>
          <w:sz w:val="28"/>
          <w:szCs w:val="28"/>
        </w:rPr>
        <w:t xml:space="preserve">2.8 </w:t>
      </w:r>
      <w:r>
        <w:rPr>
          <w:rFonts w:ascii="华文仿宋" w:eastAsia="华文仿宋" w:cs="华文仿宋" w:hint="eastAsia"/>
          <w:kern w:val="0"/>
          <w:sz w:val="28"/>
          <w:szCs w:val="28"/>
        </w:rPr>
        <w:t>雷达概述</w:t>
      </w:r>
    </w:p>
    <w:p w:rsidR="006304F4" w:rsidRPr="00022D7F" w:rsidRDefault="00C74DE3" w:rsidP="00022D7F">
      <w:pPr>
        <w:autoSpaceDE w:val="0"/>
        <w:autoSpaceDN w:val="0"/>
        <w:adjustRightInd w:val="0"/>
        <w:ind w:firstLineChars="200" w:firstLine="560"/>
        <w:jc w:val="left"/>
        <w:rPr>
          <w:rFonts w:ascii="华文仿宋" w:eastAsia="华文仿宋" w:cs="华文仿宋"/>
          <w:kern w:val="0"/>
          <w:sz w:val="28"/>
          <w:szCs w:val="28"/>
        </w:rPr>
      </w:pPr>
      <w:r>
        <w:rPr>
          <w:rFonts w:ascii="华文仿宋" w:eastAsia="华文仿宋" w:cs="华文仿宋" w:hint="eastAsia"/>
          <w:kern w:val="0"/>
          <w:sz w:val="28"/>
          <w:szCs w:val="28"/>
        </w:rPr>
        <w:t>了解影响雷达的概念，发展；掌握雷达的组成和各部分的作用；熟悉雷达的主要技术参数对探测距离和分辨率的影响；熟悉一次雷达最大距离方程的推导；熟悉最小探测距离；了解雷达信号的检测和雷达的虚警；掌握雷达信号在传播过程中的影响因素。</w:t>
      </w:r>
    </w:p>
    <w:sectPr w:rsidR="006304F4" w:rsidRPr="00022D7F" w:rsidSect="00DF0E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altName w:val="STFangsong"/>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D6F7F"/>
    <w:rsid w:val="00022D7F"/>
    <w:rsid w:val="006304F4"/>
    <w:rsid w:val="009D75F7"/>
    <w:rsid w:val="00C74DE3"/>
    <w:rsid w:val="00DA4684"/>
    <w:rsid w:val="00DF0EE0"/>
    <w:rsid w:val="00FD6F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AFF2F0-9017-43D7-931C-BA7CDF1FA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E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DA4684"/>
    <w:rPr>
      <w:rFonts w:ascii="宋体" w:eastAsia="宋体"/>
      <w:sz w:val="18"/>
      <w:szCs w:val="18"/>
    </w:rPr>
  </w:style>
  <w:style w:type="character" w:customStyle="1" w:styleId="Char">
    <w:name w:val="文档结构图 Char"/>
    <w:basedOn w:val="a0"/>
    <w:link w:val="a3"/>
    <w:uiPriority w:val="99"/>
    <w:semiHidden/>
    <w:rsid w:val="00DA4684"/>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238</Words>
  <Characters>1362</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宋韬</dc:creator>
  <cp:keywords/>
  <dc:description/>
  <cp:lastModifiedBy>Lee Davy</cp:lastModifiedBy>
  <cp:revision>5</cp:revision>
  <dcterms:created xsi:type="dcterms:W3CDTF">2015-03-11T11:14:00Z</dcterms:created>
  <dcterms:modified xsi:type="dcterms:W3CDTF">2017-03-01T02:56:00Z</dcterms:modified>
</cp:coreProperties>
</file>